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7F" w:rsidRDefault="0029097F" w:rsidP="00005340">
      <w:pPr>
        <w:pStyle w:val="prastasistinklapis"/>
        <w:shd w:val="clear" w:color="auto" w:fill="FFFFFF"/>
        <w:spacing w:before="0" w:beforeAutospacing="0" w:after="0" w:afterAutospacing="0"/>
        <w:jc w:val="both"/>
        <w:rPr>
          <w:sz w:val="22"/>
          <w:szCs w:val="22"/>
          <w:lang w:val="lt-LT"/>
        </w:rPr>
      </w:pPr>
    </w:p>
    <w:p w:rsidR="00B74135" w:rsidRDefault="00B74135" w:rsidP="00B74135">
      <w:pPr>
        <w:pStyle w:val="prastasistinklapis"/>
        <w:shd w:val="clear" w:color="auto" w:fill="FFFFFF"/>
        <w:spacing w:before="0" w:beforeAutospacing="0" w:after="0" w:afterAutospacing="0"/>
        <w:jc w:val="center"/>
        <w:rPr>
          <w:b/>
          <w:sz w:val="28"/>
          <w:szCs w:val="28"/>
          <w:lang w:val="lt-LT"/>
        </w:rPr>
      </w:pPr>
      <w:r w:rsidRPr="00B74135">
        <w:rPr>
          <w:b/>
          <w:sz w:val="28"/>
          <w:szCs w:val="28"/>
          <w:lang w:val="lt-LT"/>
        </w:rPr>
        <w:t>Ekskursija „Jotvingių takais: nuo Punsko iki trijų sienų“</w:t>
      </w:r>
    </w:p>
    <w:p w:rsidR="00B74135" w:rsidRPr="00B74135" w:rsidRDefault="00B74135" w:rsidP="00B74135">
      <w:pPr>
        <w:pStyle w:val="prastasistinklapis"/>
        <w:shd w:val="clear" w:color="auto" w:fill="FFFFFF"/>
        <w:spacing w:before="0" w:beforeAutospacing="0" w:after="0" w:afterAutospacing="0"/>
        <w:jc w:val="center"/>
        <w:rPr>
          <w:b/>
          <w:sz w:val="28"/>
          <w:szCs w:val="28"/>
          <w:lang w:val="lt-LT"/>
        </w:rPr>
      </w:pPr>
      <w:r>
        <w:rPr>
          <w:b/>
          <w:sz w:val="28"/>
          <w:szCs w:val="28"/>
          <w:lang w:val="lt-LT"/>
        </w:rPr>
        <w:t>2025 m. rugsėjo 13-14 d.</w:t>
      </w:r>
    </w:p>
    <w:p w:rsidR="0029097F" w:rsidRDefault="0029097F" w:rsidP="00005340">
      <w:pPr>
        <w:pStyle w:val="prastasistinklapis"/>
        <w:shd w:val="clear" w:color="auto" w:fill="FFFFFF"/>
        <w:spacing w:before="0" w:beforeAutospacing="0" w:after="0" w:afterAutospacing="0"/>
        <w:jc w:val="both"/>
        <w:rPr>
          <w:sz w:val="22"/>
          <w:szCs w:val="22"/>
          <w:lang w:val="lt-LT"/>
        </w:rPr>
      </w:pPr>
    </w:p>
    <w:p w:rsidR="00005340" w:rsidRPr="00B74135" w:rsidRDefault="0029097F" w:rsidP="00005340">
      <w:pPr>
        <w:pStyle w:val="prastasistinklapis"/>
        <w:shd w:val="clear" w:color="auto" w:fill="FFFFFF"/>
        <w:spacing w:before="0" w:beforeAutospacing="0" w:after="0" w:afterAutospacing="0"/>
        <w:jc w:val="both"/>
        <w:rPr>
          <w:lang w:val="lt-LT"/>
        </w:rPr>
      </w:pPr>
      <w:r w:rsidRPr="00B74135">
        <w:rPr>
          <w:lang w:val="lt-LT"/>
        </w:rPr>
        <w:t xml:space="preserve">Ankstyvas </w:t>
      </w:r>
      <w:r w:rsidR="00005340" w:rsidRPr="00B74135">
        <w:rPr>
          <w:lang w:val="lt-LT"/>
        </w:rPr>
        <w:t xml:space="preserve">išvykimas iš </w:t>
      </w:r>
      <w:r w:rsidRPr="00B74135">
        <w:rPr>
          <w:lang w:val="lt-LT"/>
        </w:rPr>
        <w:t>Utenos</w:t>
      </w:r>
      <w:r w:rsidR="00005340" w:rsidRPr="00B74135">
        <w:rPr>
          <w:lang w:val="lt-LT"/>
        </w:rPr>
        <w:t xml:space="preserve"> link Suvalkų krašto. </w:t>
      </w:r>
      <w:r w:rsidR="002D2B2A" w:rsidRPr="00B74135">
        <w:rPr>
          <w:shd w:val="clear" w:color="auto" w:fill="FFFFFF"/>
          <w:lang w:val="lt-LT"/>
        </w:rPr>
        <w:t>Atvykstame į</w:t>
      </w:r>
      <w:r w:rsidR="002D2B2A" w:rsidRPr="00B74135">
        <w:rPr>
          <w:rStyle w:val="Grietas"/>
          <w:shd w:val="clear" w:color="auto" w:fill="FFFFFF"/>
          <w:lang w:val="lt-LT"/>
        </w:rPr>
        <w:t> Punską</w:t>
      </w:r>
      <w:r w:rsidR="002D2B2A" w:rsidRPr="00B74135">
        <w:rPr>
          <w:shd w:val="clear" w:color="auto" w:fill="FFFFFF"/>
          <w:lang w:val="lt-LT"/>
        </w:rPr>
        <w:t xml:space="preserve"> – vieną iš lietuvybės centrų Lenkijoje. Lankomės </w:t>
      </w:r>
      <w:proofErr w:type="spellStart"/>
      <w:r w:rsidR="002D2B2A" w:rsidRPr="00B74135">
        <w:rPr>
          <w:shd w:val="clear" w:color="auto" w:fill="FFFFFF"/>
          <w:lang w:val="lt-LT"/>
        </w:rPr>
        <w:t>Ožkinių</w:t>
      </w:r>
      <w:proofErr w:type="spellEnd"/>
      <w:r w:rsidR="002D2B2A" w:rsidRPr="00B74135">
        <w:rPr>
          <w:shd w:val="clear" w:color="auto" w:fill="FFFFFF"/>
          <w:lang w:val="lt-LT"/>
        </w:rPr>
        <w:t xml:space="preserve"> kaime, vietos lietuvio P. Lukoševičiaus atkurtoje unikalioje XIII a. </w:t>
      </w:r>
      <w:r w:rsidR="002D2B2A" w:rsidRPr="00B74135">
        <w:rPr>
          <w:rStyle w:val="Grietas"/>
          <w:shd w:val="clear" w:color="auto" w:fill="FFFFFF"/>
          <w:lang w:val="lt-LT"/>
        </w:rPr>
        <w:t>Jotvingių gyvenvietėje</w:t>
      </w:r>
      <w:r w:rsidR="002D2B2A" w:rsidRPr="00B74135">
        <w:rPr>
          <w:shd w:val="clear" w:color="auto" w:fill="FFFFFF"/>
          <w:lang w:val="lt-LT"/>
        </w:rPr>
        <w:t>. Vaikščiodami po kelių hektarų teritoriją galėsime tarsi pasukti laiko ratą bent tūkstantį metų atgal ir pamatyti, kaip kažkada gyveno jotvingiai. </w:t>
      </w:r>
    </w:p>
    <w:p w:rsidR="001666C4" w:rsidRPr="00B74135" w:rsidRDefault="00406F82" w:rsidP="00005340">
      <w:pPr>
        <w:pStyle w:val="prastasistinklapis"/>
        <w:shd w:val="clear" w:color="auto" w:fill="FFFFFF"/>
        <w:spacing w:before="0" w:beforeAutospacing="0" w:after="0" w:afterAutospacing="0"/>
        <w:jc w:val="both"/>
        <w:rPr>
          <w:lang w:val="lt-LT"/>
        </w:rPr>
      </w:pPr>
      <w:r w:rsidRPr="00B74135">
        <w:rPr>
          <w:lang w:val="lt-LT"/>
        </w:rPr>
        <w:t xml:space="preserve"> </w:t>
      </w:r>
    </w:p>
    <w:p w:rsidR="0029097F" w:rsidRPr="00B74135" w:rsidRDefault="00406F82" w:rsidP="00406F82">
      <w:pPr>
        <w:pStyle w:val="prastasistinklapis"/>
        <w:shd w:val="clear" w:color="auto" w:fill="FFFFFF"/>
        <w:spacing w:before="0" w:beforeAutospacing="0" w:after="0" w:afterAutospacing="0"/>
        <w:jc w:val="both"/>
        <w:rPr>
          <w:lang w:val="lt-LT"/>
        </w:rPr>
      </w:pPr>
      <w:r w:rsidRPr="00B74135">
        <w:rPr>
          <w:lang w:val="lt-LT"/>
        </w:rPr>
        <w:t>Toliau kelionė iki</w:t>
      </w:r>
      <w:r w:rsidRPr="00B74135">
        <w:rPr>
          <w:rStyle w:val="apple-converted-space"/>
          <w:lang w:val="lt-LT"/>
        </w:rPr>
        <w:t> </w:t>
      </w:r>
      <w:r w:rsidRPr="00B74135">
        <w:rPr>
          <w:b/>
          <w:bCs/>
          <w:lang w:val="lt-LT"/>
        </w:rPr>
        <w:t>Seinų</w:t>
      </w:r>
      <w:r w:rsidR="00043B4E" w:rsidRPr="00B74135">
        <w:rPr>
          <w:lang w:val="lt-LT"/>
        </w:rPr>
        <w:t>, kur tebestovi domini</w:t>
      </w:r>
      <w:r w:rsidRPr="00B74135">
        <w:rPr>
          <w:lang w:val="lt-LT"/>
        </w:rPr>
        <w:t xml:space="preserve">konų vienuolynas, ilgus dešimtmečius tarnavęs kaip Seinų seminarija. </w:t>
      </w:r>
      <w:r w:rsidR="0029097F" w:rsidRPr="00B74135">
        <w:rPr>
          <w:lang w:val="lt-LT"/>
        </w:rPr>
        <w:t>Č</w:t>
      </w:r>
      <w:r w:rsidRPr="00B74135">
        <w:rPr>
          <w:lang w:val="lt-LT"/>
        </w:rPr>
        <w:t xml:space="preserve">ia mokėsi Vincas Mykolaitis – Putinas, dirbo ir amžinajam poilsiui atgulė vyskupas ir poetas Antanas Baranauskas.  </w:t>
      </w:r>
    </w:p>
    <w:p w:rsidR="00406F82" w:rsidRPr="00B74135" w:rsidRDefault="00D23AAD" w:rsidP="00406F82">
      <w:pPr>
        <w:pStyle w:val="prastasistinklapis"/>
        <w:shd w:val="clear" w:color="auto" w:fill="FFFFFF"/>
        <w:spacing w:before="0" w:beforeAutospacing="0" w:after="0" w:afterAutospacing="0"/>
        <w:jc w:val="both"/>
        <w:rPr>
          <w:lang w:val="lt-LT"/>
        </w:rPr>
      </w:pPr>
      <w:r w:rsidRPr="00B74135">
        <w:rPr>
          <w:b/>
          <w:lang w:val="lt-LT"/>
        </w:rPr>
        <w:t>Pietūs</w:t>
      </w:r>
      <w:r w:rsidR="00406F82" w:rsidRPr="00B74135">
        <w:rPr>
          <w:b/>
          <w:lang w:val="lt-LT"/>
        </w:rPr>
        <w:t xml:space="preserve"> </w:t>
      </w:r>
      <w:r w:rsidR="00406F82" w:rsidRPr="00B74135">
        <w:rPr>
          <w:lang w:val="lt-LT"/>
        </w:rPr>
        <w:t>Lenkijos lietuvio karčemoje.</w:t>
      </w:r>
    </w:p>
    <w:p w:rsidR="0029097F" w:rsidRPr="00B74135" w:rsidRDefault="0029097F" w:rsidP="00406F82">
      <w:pPr>
        <w:pStyle w:val="prastasistinklapis"/>
        <w:shd w:val="clear" w:color="auto" w:fill="FFFFFF"/>
        <w:spacing w:before="0" w:beforeAutospacing="0" w:after="0" w:afterAutospacing="0"/>
        <w:jc w:val="both"/>
        <w:rPr>
          <w:lang w:val="lt-LT"/>
        </w:rPr>
      </w:pPr>
    </w:p>
    <w:p w:rsidR="0092031A" w:rsidRPr="00B74135" w:rsidRDefault="0029097F" w:rsidP="0029097F">
      <w:pPr>
        <w:shd w:val="clear" w:color="auto" w:fill="FFFFFF"/>
        <w:spacing w:after="0" w:line="240" w:lineRule="auto"/>
        <w:jc w:val="both"/>
        <w:outlineLvl w:val="2"/>
        <w:rPr>
          <w:rFonts w:ascii="Times New Roman" w:hAnsi="Times New Roman" w:cs="Times New Roman"/>
          <w:spacing w:val="3"/>
          <w:sz w:val="24"/>
          <w:szCs w:val="24"/>
          <w:shd w:val="clear" w:color="auto" w:fill="F5F5F5"/>
          <w:lang w:val="lt-LT"/>
        </w:rPr>
      </w:pPr>
      <w:r w:rsidRPr="00B74135">
        <w:rPr>
          <w:rFonts w:ascii="Times New Roman" w:hAnsi="Times New Roman" w:cs="Times New Roman"/>
          <w:spacing w:val="3"/>
          <w:sz w:val="24"/>
          <w:szCs w:val="24"/>
          <w:lang w:val="lt-LT"/>
        </w:rPr>
        <w:t xml:space="preserve">Lankysimės </w:t>
      </w:r>
      <w:r w:rsidR="0092031A" w:rsidRPr="00B74135">
        <w:rPr>
          <w:rFonts w:ascii="Times New Roman" w:hAnsi="Times New Roman" w:cs="Times New Roman"/>
          <w:b/>
          <w:spacing w:val="3"/>
          <w:sz w:val="24"/>
          <w:szCs w:val="24"/>
          <w:lang w:val="lt-LT"/>
        </w:rPr>
        <w:t>Lenkijos - Lietuvos - Rusijos trijų sienų sankirt</w:t>
      </w:r>
      <w:r w:rsidRPr="00B74135">
        <w:rPr>
          <w:rFonts w:ascii="Times New Roman" w:hAnsi="Times New Roman" w:cs="Times New Roman"/>
          <w:b/>
          <w:spacing w:val="3"/>
          <w:sz w:val="24"/>
          <w:szCs w:val="24"/>
          <w:lang w:val="lt-LT"/>
        </w:rPr>
        <w:t>oje</w:t>
      </w:r>
      <w:r w:rsidRPr="00B74135">
        <w:rPr>
          <w:rFonts w:ascii="Times New Roman" w:hAnsi="Times New Roman" w:cs="Times New Roman"/>
          <w:spacing w:val="3"/>
          <w:sz w:val="24"/>
          <w:szCs w:val="24"/>
          <w:lang w:val="lt-LT"/>
        </w:rPr>
        <w:t>, kuri</w:t>
      </w:r>
      <w:r w:rsidR="0092031A" w:rsidRPr="00B74135">
        <w:rPr>
          <w:rFonts w:ascii="Times New Roman" w:hAnsi="Times New Roman" w:cs="Times New Roman"/>
          <w:spacing w:val="3"/>
          <w:sz w:val="24"/>
          <w:szCs w:val="24"/>
          <w:lang w:val="lt-LT"/>
        </w:rPr>
        <w:t xml:space="preserve"> yra už 3 kilometrų į pietus nuo Vištyčio ežero. 1422 m</w:t>
      </w:r>
      <w:r w:rsidRPr="00B74135">
        <w:rPr>
          <w:rFonts w:ascii="Times New Roman" w:hAnsi="Times New Roman" w:cs="Times New Roman"/>
          <w:spacing w:val="3"/>
          <w:sz w:val="24"/>
          <w:szCs w:val="24"/>
          <w:lang w:val="lt-LT"/>
        </w:rPr>
        <w:t xml:space="preserve">. </w:t>
      </w:r>
      <w:r w:rsidR="0092031A" w:rsidRPr="00B74135">
        <w:rPr>
          <w:rFonts w:ascii="Times New Roman" w:hAnsi="Times New Roman" w:cs="Times New Roman"/>
          <w:spacing w:val="3"/>
          <w:sz w:val="24"/>
          <w:szCs w:val="24"/>
          <w:lang w:val="lt-LT"/>
        </w:rPr>
        <w:t>rugsėjo 27 d</w:t>
      </w:r>
      <w:r w:rsidRPr="00B74135">
        <w:rPr>
          <w:rFonts w:ascii="Times New Roman" w:hAnsi="Times New Roman" w:cs="Times New Roman"/>
          <w:spacing w:val="3"/>
          <w:sz w:val="24"/>
          <w:szCs w:val="24"/>
          <w:lang w:val="lt-LT"/>
        </w:rPr>
        <w:t xml:space="preserve">. </w:t>
      </w:r>
      <w:proofErr w:type="spellStart"/>
      <w:r w:rsidR="0092031A" w:rsidRPr="00B74135">
        <w:rPr>
          <w:rFonts w:ascii="Times New Roman" w:hAnsi="Times New Roman" w:cs="Times New Roman"/>
          <w:spacing w:val="3"/>
          <w:sz w:val="24"/>
          <w:szCs w:val="24"/>
          <w:lang w:val="lt-LT"/>
        </w:rPr>
        <w:t>Melno</w:t>
      </w:r>
      <w:proofErr w:type="spellEnd"/>
      <w:r w:rsidR="0092031A" w:rsidRPr="00B74135">
        <w:rPr>
          <w:rFonts w:ascii="Times New Roman" w:hAnsi="Times New Roman" w:cs="Times New Roman"/>
          <w:spacing w:val="3"/>
          <w:sz w:val="24"/>
          <w:szCs w:val="24"/>
          <w:lang w:val="lt-LT"/>
        </w:rPr>
        <w:t xml:space="preserve"> sutartimi buvo įteisinta siena tarp Lietuvos-Lenkijos valstybės ir Rytprūsių, tuo pačiu nustatytas ir sankirtos taškas. Vėliau jis pasidarė nebereikalingas, nes Lenkija ir Lietuva įėjo į Rusijos imperijos sudėtį. Tarpukariu Lietuvos-Lenkijos siena nebuvo demarkuota, taigi ir sankirtos taškas oficialiai nebuvo įteisintas. Dabartinė sankirta buvo nustatyta Vilniuje trišaliu susitarimu 2005 m. spalio 27 d.</w:t>
      </w:r>
    </w:p>
    <w:p w:rsidR="0092031A" w:rsidRPr="00B74135" w:rsidRDefault="0092031A" w:rsidP="0092031A">
      <w:pPr>
        <w:shd w:val="clear" w:color="auto" w:fill="FFFFFF"/>
        <w:spacing w:after="0" w:line="240" w:lineRule="auto"/>
        <w:jc w:val="center"/>
        <w:outlineLvl w:val="2"/>
        <w:rPr>
          <w:rFonts w:ascii="Times New Roman" w:eastAsia="Times New Roman" w:hAnsi="Times New Roman" w:cs="Times New Roman"/>
          <w:b/>
          <w:bCs/>
          <w:sz w:val="24"/>
          <w:szCs w:val="24"/>
          <w:lang w:val="lt-LT" w:eastAsia="lt-LT"/>
        </w:rPr>
      </w:pPr>
    </w:p>
    <w:p w:rsidR="0092031A" w:rsidRPr="00B74135" w:rsidRDefault="0092031A" w:rsidP="00043B4E">
      <w:pPr>
        <w:shd w:val="clear" w:color="auto" w:fill="FFFFFF"/>
        <w:spacing w:after="0" w:line="240" w:lineRule="auto"/>
        <w:jc w:val="both"/>
        <w:outlineLvl w:val="2"/>
        <w:rPr>
          <w:rFonts w:ascii="Times New Roman" w:eastAsia="Times New Roman" w:hAnsi="Times New Roman" w:cs="Times New Roman"/>
          <w:sz w:val="24"/>
          <w:szCs w:val="24"/>
          <w:lang w:val="lt-LT" w:eastAsia="lt-LT"/>
        </w:rPr>
      </w:pPr>
      <w:r w:rsidRPr="00B74135">
        <w:rPr>
          <w:rFonts w:ascii="Times New Roman" w:eastAsia="Times New Roman" w:hAnsi="Times New Roman" w:cs="Times New Roman"/>
          <w:b/>
          <w:bCs/>
          <w:sz w:val="24"/>
          <w:szCs w:val="24"/>
          <w:lang w:val="lt-LT" w:eastAsia="lt-LT"/>
        </w:rPr>
        <w:t>Stančikų tiltai bei apžvalgos bokštas. Lenkija.</w:t>
      </w:r>
      <w:r w:rsidR="00043B4E" w:rsidRPr="00B74135">
        <w:rPr>
          <w:rFonts w:ascii="Times New Roman" w:eastAsia="Times New Roman" w:hAnsi="Times New Roman" w:cs="Times New Roman"/>
          <w:b/>
          <w:bCs/>
          <w:sz w:val="24"/>
          <w:szCs w:val="24"/>
          <w:lang w:val="lt-LT" w:eastAsia="lt-LT"/>
        </w:rPr>
        <w:t xml:space="preserve"> </w:t>
      </w:r>
      <w:r w:rsidRPr="00B74135">
        <w:rPr>
          <w:rFonts w:ascii="Times New Roman" w:eastAsia="Times New Roman" w:hAnsi="Times New Roman" w:cs="Times New Roman"/>
          <w:sz w:val="24"/>
          <w:szCs w:val="24"/>
          <w:lang w:val="lt-LT" w:eastAsia="lt-LT"/>
        </w:rPr>
        <w:t xml:space="preserve">Tai du išardyto geležinkelio tiltai. Jie pastatyti Romintos girios pakraštyje, per Blindės upelį tiesiant geležinkelio linijos Rytų Prūsijoje atkarpą Geldapė-Žydkiemis. Šiaurinis tiltas pastatytas 1912–1914 m., darbai nutrūko prasidėjus Pirmajam pasauliniam karui. Pietinis tiltas pastatytas 1923–1924 m. Abu tiltai penkių arkų, abiejų ilgis 180 m, aukštis 31,5 m. Tai aukščiausi tiltai Lenkijoje. Pastatyti pagal Senovės Romos akveduko prie </w:t>
      </w:r>
      <w:proofErr w:type="spellStart"/>
      <w:r w:rsidRPr="00B74135">
        <w:rPr>
          <w:rFonts w:ascii="Times New Roman" w:eastAsia="Times New Roman" w:hAnsi="Times New Roman" w:cs="Times New Roman"/>
          <w:sz w:val="24"/>
          <w:szCs w:val="24"/>
          <w:lang w:val="lt-LT" w:eastAsia="lt-LT"/>
        </w:rPr>
        <w:t>Pont</w:t>
      </w:r>
      <w:proofErr w:type="spellEnd"/>
      <w:r w:rsidRPr="00B74135">
        <w:rPr>
          <w:rFonts w:ascii="Times New Roman" w:eastAsia="Times New Roman" w:hAnsi="Times New Roman" w:cs="Times New Roman"/>
          <w:sz w:val="24"/>
          <w:szCs w:val="24"/>
          <w:lang w:val="lt-LT" w:eastAsia="lt-LT"/>
        </w:rPr>
        <w:t xml:space="preserve"> du </w:t>
      </w:r>
      <w:proofErr w:type="spellStart"/>
      <w:r w:rsidRPr="00B74135">
        <w:rPr>
          <w:rFonts w:ascii="Times New Roman" w:eastAsia="Times New Roman" w:hAnsi="Times New Roman" w:cs="Times New Roman"/>
          <w:sz w:val="24"/>
          <w:szCs w:val="24"/>
          <w:lang w:val="lt-LT" w:eastAsia="lt-LT"/>
        </w:rPr>
        <w:t>Gard</w:t>
      </w:r>
      <w:proofErr w:type="spellEnd"/>
      <w:r w:rsidRPr="00B74135">
        <w:rPr>
          <w:rFonts w:ascii="Times New Roman" w:eastAsia="Times New Roman" w:hAnsi="Times New Roman" w:cs="Times New Roman"/>
          <w:sz w:val="24"/>
          <w:szCs w:val="24"/>
          <w:lang w:val="lt-LT" w:eastAsia="lt-LT"/>
        </w:rPr>
        <w:t xml:space="preserve"> pavyzdį. Tiltus projektavo vokiečių inžinieriai, manoma, kad jie pastatyti betoną klojant be armatūros. Bėgiai buvo pakloti tik ant šiaurinio tilto, nes 1927 m. baigta tiesti geležinkelio linija buvo </w:t>
      </w:r>
      <w:proofErr w:type="spellStart"/>
      <w:r w:rsidRPr="00B74135">
        <w:rPr>
          <w:rFonts w:ascii="Times New Roman" w:eastAsia="Times New Roman" w:hAnsi="Times New Roman" w:cs="Times New Roman"/>
          <w:sz w:val="24"/>
          <w:szCs w:val="24"/>
          <w:lang w:val="lt-LT" w:eastAsia="lt-LT"/>
        </w:rPr>
        <w:t>vienbėgė</w:t>
      </w:r>
      <w:proofErr w:type="spellEnd"/>
      <w:r w:rsidRPr="00B74135">
        <w:rPr>
          <w:rFonts w:ascii="Times New Roman" w:eastAsia="Times New Roman" w:hAnsi="Times New Roman" w:cs="Times New Roman"/>
          <w:sz w:val="24"/>
          <w:szCs w:val="24"/>
          <w:lang w:val="lt-LT" w:eastAsia="lt-LT"/>
        </w:rPr>
        <w:t>, antrasis vaidino tik strateginį ir propagandinį vaidmenį. 1945 m. geležinkelio linija, kurioje yra šie tiltai, buvo išardyta. Pakeliui yra nesenai įrengtas Stančikų apžvalgos bokštas. Tiek pats bokštas, tiek nuo jo atsiveriantys vaizdai labai gražūs. Matosi ir Stančikų tiltai.</w:t>
      </w:r>
    </w:p>
    <w:p w:rsidR="00043B4E" w:rsidRPr="00B74135" w:rsidRDefault="00043B4E" w:rsidP="00043B4E">
      <w:pPr>
        <w:shd w:val="clear" w:color="auto" w:fill="FFFFFF"/>
        <w:spacing w:after="0" w:line="240" w:lineRule="auto"/>
        <w:jc w:val="both"/>
        <w:outlineLvl w:val="2"/>
        <w:rPr>
          <w:rFonts w:ascii="Times New Roman" w:eastAsia="Times New Roman" w:hAnsi="Times New Roman" w:cs="Times New Roman"/>
          <w:sz w:val="24"/>
          <w:szCs w:val="24"/>
          <w:lang w:val="lt-LT" w:eastAsia="lt-LT"/>
        </w:rPr>
      </w:pPr>
    </w:p>
    <w:p w:rsidR="0092031A" w:rsidRPr="00B74135" w:rsidRDefault="0092031A" w:rsidP="00043B4E">
      <w:pPr>
        <w:shd w:val="clear" w:color="auto" w:fill="FFFFFF"/>
        <w:spacing w:after="0" w:line="240" w:lineRule="auto"/>
        <w:jc w:val="both"/>
        <w:outlineLvl w:val="2"/>
        <w:rPr>
          <w:rFonts w:ascii="Times New Roman" w:eastAsia="Times New Roman" w:hAnsi="Times New Roman" w:cs="Times New Roman"/>
          <w:b/>
          <w:bCs/>
          <w:sz w:val="24"/>
          <w:szCs w:val="24"/>
          <w:lang w:val="lt-LT" w:eastAsia="lt-LT"/>
        </w:rPr>
      </w:pPr>
      <w:r w:rsidRPr="00B74135">
        <w:rPr>
          <w:rFonts w:ascii="Times New Roman" w:hAnsi="Times New Roman" w:cs="Times New Roman"/>
          <w:sz w:val="24"/>
          <w:szCs w:val="24"/>
          <w:shd w:val="clear" w:color="auto" w:fill="FFFFFF"/>
          <w:lang w:val="lt-LT"/>
        </w:rPr>
        <w:t xml:space="preserve">Vykstame link Lenkijos </w:t>
      </w:r>
      <w:proofErr w:type="spellStart"/>
      <w:r w:rsidRPr="00B74135">
        <w:rPr>
          <w:rFonts w:ascii="Times New Roman" w:hAnsi="Times New Roman" w:cs="Times New Roman"/>
          <w:sz w:val="24"/>
          <w:szCs w:val="24"/>
          <w:shd w:val="clear" w:color="auto" w:fill="FFFFFF"/>
          <w:lang w:val="lt-LT"/>
        </w:rPr>
        <w:t>Baden</w:t>
      </w:r>
      <w:proofErr w:type="spellEnd"/>
      <w:r w:rsidRPr="00B74135">
        <w:rPr>
          <w:rFonts w:ascii="Times New Roman" w:hAnsi="Times New Roman" w:cs="Times New Roman"/>
          <w:sz w:val="24"/>
          <w:szCs w:val="24"/>
          <w:shd w:val="clear" w:color="auto" w:fill="FFFFFF"/>
          <w:lang w:val="lt-LT"/>
        </w:rPr>
        <w:t xml:space="preserve"> Badeno - </w:t>
      </w:r>
      <w:r w:rsidRPr="00B74135">
        <w:rPr>
          <w:rStyle w:val="Grietas"/>
          <w:rFonts w:ascii="Times New Roman" w:hAnsi="Times New Roman" w:cs="Times New Roman"/>
          <w:sz w:val="24"/>
          <w:szCs w:val="24"/>
          <w:bdr w:val="none" w:sz="0" w:space="0" w:color="auto" w:frame="1"/>
          <w:shd w:val="clear" w:color="auto" w:fill="FFFFFF"/>
          <w:lang w:val="lt-LT"/>
        </w:rPr>
        <w:t>Geldapės, </w:t>
      </w:r>
      <w:r w:rsidRPr="00B74135">
        <w:rPr>
          <w:rFonts w:ascii="Times New Roman" w:hAnsi="Times New Roman" w:cs="Times New Roman"/>
          <w:sz w:val="24"/>
          <w:szCs w:val="24"/>
          <w:shd w:val="clear" w:color="auto" w:fill="FFFFFF"/>
          <w:lang w:val="lt-LT"/>
        </w:rPr>
        <w:t>kuri yra unikali - turtinga gamtos ir istorijos ištekliais, o taip pat žinoma savo mineraliniais šaltiniais. Vietovė yra netoli Lietuvos. Kurortiniame Geldapės mieste gydoma kvėpavimo takai, alergijos, depresija, stresas ir kitos ligos. 2000 metais buvo nutiesta Sveikatingumo promenada, kurioje be gražių parkų ir takelių, yra 220 m ilgio ir 8 m aukščio druskos tunelis</w:t>
      </w:r>
      <w:r w:rsidR="00043B4E" w:rsidRPr="00B74135">
        <w:rPr>
          <w:rFonts w:ascii="Times New Roman" w:hAnsi="Times New Roman" w:cs="Times New Roman"/>
          <w:sz w:val="24"/>
          <w:szCs w:val="24"/>
          <w:shd w:val="clear" w:color="auto" w:fill="FFFFFF"/>
          <w:lang w:val="lt-LT"/>
        </w:rPr>
        <w:t>.</w:t>
      </w:r>
      <w:r w:rsidRPr="00B74135">
        <w:rPr>
          <w:rFonts w:ascii="Times New Roman" w:hAnsi="Times New Roman" w:cs="Times New Roman"/>
          <w:sz w:val="24"/>
          <w:szCs w:val="24"/>
          <w:shd w:val="clear" w:color="auto" w:fill="FFFFFF"/>
          <w:lang w:val="lt-LT"/>
        </w:rPr>
        <w:t xml:space="preserve"> Jame iš įspūdingo gylio atitekantis mineralinis vanduo nuteka šaltalankių šakelėmis, o veikiami saulės ir vėjo, tunelyje susidaro ypatingas mikroklimatas. </w:t>
      </w:r>
    </w:p>
    <w:p w:rsidR="0092031A" w:rsidRPr="00B74135" w:rsidRDefault="0092031A" w:rsidP="0092031A">
      <w:pPr>
        <w:pStyle w:val="prastasistinklapis"/>
        <w:shd w:val="clear" w:color="auto" w:fill="FFFFFF"/>
        <w:spacing w:before="0" w:beforeAutospacing="0" w:after="0" w:afterAutospacing="0"/>
        <w:jc w:val="both"/>
        <w:rPr>
          <w:b/>
          <w:bCs/>
          <w:color w:val="202122"/>
          <w:shd w:val="clear" w:color="auto" w:fill="FFFFFF"/>
          <w:lang w:val="lt-LT"/>
        </w:rPr>
      </w:pPr>
      <w:r w:rsidRPr="00B74135">
        <w:rPr>
          <w:b/>
          <w:bCs/>
          <w:color w:val="000000"/>
          <w:lang w:val="lt-LT" w:eastAsia="lt-LT"/>
        </w:rPr>
        <w:t xml:space="preserve"> </w:t>
      </w:r>
    </w:p>
    <w:p w:rsidR="00043B4E" w:rsidRPr="00B74135" w:rsidRDefault="008B519A" w:rsidP="0092031A">
      <w:pPr>
        <w:pStyle w:val="prastasistinklapis"/>
        <w:shd w:val="clear" w:color="auto" w:fill="FFFFFF"/>
        <w:spacing w:before="0" w:beforeAutospacing="0" w:after="0" w:afterAutospacing="0"/>
        <w:jc w:val="both"/>
        <w:rPr>
          <w:lang w:val="lt-LT"/>
        </w:rPr>
      </w:pPr>
      <w:r w:rsidRPr="00B74135">
        <w:rPr>
          <w:b/>
          <w:lang w:val="lt-LT"/>
        </w:rPr>
        <w:t>Nakvynė</w:t>
      </w:r>
      <w:r w:rsidR="00B74135" w:rsidRPr="00B74135">
        <w:rPr>
          <w:b/>
          <w:lang w:val="lt-LT"/>
        </w:rPr>
        <w:t xml:space="preserve"> su vakariene ir</w:t>
      </w:r>
      <w:r w:rsidR="00043B4E" w:rsidRPr="00B74135">
        <w:rPr>
          <w:b/>
          <w:lang w:val="lt-LT"/>
        </w:rPr>
        <w:t xml:space="preserve"> p</w:t>
      </w:r>
      <w:r w:rsidRPr="00B74135">
        <w:rPr>
          <w:b/>
          <w:lang w:val="lt-LT"/>
        </w:rPr>
        <w:t>usryčiai</w:t>
      </w:r>
      <w:r w:rsidR="00043B4E" w:rsidRPr="00B74135">
        <w:rPr>
          <w:b/>
          <w:lang w:val="lt-LT"/>
        </w:rPr>
        <w:t>s</w:t>
      </w:r>
      <w:r w:rsidRPr="00B74135">
        <w:rPr>
          <w:b/>
          <w:lang w:val="lt-LT"/>
        </w:rPr>
        <w:t>.</w:t>
      </w:r>
      <w:r w:rsidRPr="00B74135">
        <w:rPr>
          <w:lang w:val="lt-LT"/>
        </w:rPr>
        <w:t xml:space="preserve"> </w:t>
      </w:r>
    </w:p>
    <w:p w:rsidR="0066617F" w:rsidRPr="00B74135" w:rsidRDefault="0066617F" w:rsidP="0092031A">
      <w:pPr>
        <w:pStyle w:val="prastasistinklapis"/>
        <w:shd w:val="clear" w:color="auto" w:fill="FFFFFF"/>
        <w:spacing w:before="0" w:beforeAutospacing="0" w:after="0" w:afterAutospacing="0"/>
        <w:jc w:val="both"/>
        <w:rPr>
          <w:lang w:val="lt-LT"/>
        </w:rPr>
      </w:pPr>
    </w:p>
    <w:p w:rsidR="00043B4E" w:rsidRPr="00B74135" w:rsidRDefault="00043B4E" w:rsidP="0092031A">
      <w:pPr>
        <w:pStyle w:val="prastasistinklapis"/>
        <w:shd w:val="clear" w:color="auto" w:fill="FFFFFF"/>
        <w:spacing w:before="0" w:beforeAutospacing="0" w:after="0" w:afterAutospacing="0"/>
        <w:jc w:val="both"/>
        <w:rPr>
          <w:lang w:val="lt-LT"/>
        </w:rPr>
      </w:pPr>
      <w:r w:rsidRPr="00B74135">
        <w:rPr>
          <w:lang w:val="lt-LT"/>
        </w:rPr>
        <w:t>K</w:t>
      </w:r>
      <w:r w:rsidR="00AF236B" w:rsidRPr="00B74135">
        <w:rPr>
          <w:lang w:val="lt-LT"/>
        </w:rPr>
        <w:t xml:space="preserve">elionė tęsiama </w:t>
      </w:r>
      <w:r w:rsidR="0071689A" w:rsidRPr="00B74135">
        <w:rPr>
          <w:b/>
          <w:lang w:val="lt-LT"/>
        </w:rPr>
        <w:t>plaukiant</w:t>
      </w:r>
      <w:r w:rsidR="008B519A" w:rsidRPr="00B74135">
        <w:rPr>
          <w:b/>
          <w:lang w:val="lt-LT"/>
        </w:rPr>
        <w:t xml:space="preserve"> </w:t>
      </w:r>
      <w:r w:rsidRPr="00B74135">
        <w:rPr>
          <w:b/>
          <w:lang w:val="lt-LT"/>
        </w:rPr>
        <w:t>su laiveliu</w:t>
      </w:r>
      <w:r w:rsidR="0071689A" w:rsidRPr="00B74135">
        <w:rPr>
          <w:lang w:val="lt-LT"/>
        </w:rPr>
        <w:t>.</w:t>
      </w:r>
      <w:r w:rsidRPr="00B74135">
        <w:rPr>
          <w:lang w:val="lt-LT"/>
        </w:rPr>
        <w:t xml:space="preserve"> </w:t>
      </w:r>
      <w:r w:rsidR="0071689A" w:rsidRPr="00B74135">
        <w:rPr>
          <w:lang w:val="lt-LT"/>
        </w:rPr>
        <w:t>Pasigrožėsime gražiais ežerų vaizdais.</w:t>
      </w:r>
      <w:r w:rsidR="008B519A" w:rsidRPr="00B74135">
        <w:rPr>
          <w:lang w:val="lt-LT"/>
        </w:rPr>
        <w:t xml:space="preserve"> </w:t>
      </w:r>
    </w:p>
    <w:p w:rsidR="0092031A" w:rsidRPr="00B74135" w:rsidRDefault="0092031A" w:rsidP="0092031A">
      <w:pPr>
        <w:pStyle w:val="prastasistinklapis"/>
        <w:shd w:val="clear" w:color="auto" w:fill="FFFFFF"/>
        <w:spacing w:before="0" w:beforeAutospacing="0" w:after="0" w:afterAutospacing="0"/>
        <w:jc w:val="both"/>
        <w:rPr>
          <w:lang w:val="lt-LT"/>
        </w:rPr>
      </w:pPr>
      <w:r w:rsidRPr="00B74135">
        <w:rPr>
          <w:lang w:val="lt-LT"/>
        </w:rPr>
        <w:t>Kelionė iki</w:t>
      </w:r>
      <w:r w:rsidRPr="00B74135">
        <w:rPr>
          <w:rStyle w:val="apple-converted-space"/>
          <w:lang w:val="lt-LT"/>
        </w:rPr>
        <w:t> </w:t>
      </w:r>
      <w:r w:rsidRPr="00B74135">
        <w:rPr>
          <w:b/>
          <w:bCs/>
          <w:lang w:val="lt-LT"/>
        </w:rPr>
        <w:t>Vygrių</w:t>
      </w:r>
      <w:r w:rsidRPr="00B74135">
        <w:rPr>
          <w:rStyle w:val="apple-converted-space"/>
          <w:lang w:val="lt-LT"/>
        </w:rPr>
        <w:t> </w:t>
      </w:r>
      <w:r w:rsidRPr="00B74135">
        <w:rPr>
          <w:b/>
          <w:lang w:val="lt-LT"/>
        </w:rPr>
        <w:t>nacionalinio parko</w:t>
      </w:r>
      <w:r w:rsidRPr="00B74135">
        <w:rPr>
          <w:lang w:val="lt-LT"/>
        </w:rPr>
        <w:t xml:space="preserve">, pasipuošusio įspūdingu </w:t>
      </w:r>
      <w:proofErr w:type="spellStart"/>
      <w:r w:rsidRPr="00B74135">
        <w:rPr>
          <w:lang w:val="lt-LT"/>
        </w:rPr>
        <w:t>kamalduli</w:t>
      </w:r>
      <w:r w:rsidR="00043B4E" w:rsidRPr="00B74135">
        <w:rPr>
          <w:lang w:val="lt-LT"/>
        </w:rPr>
        <w:t>ų</w:t>
      </w:r>
      <w:proofErr w:type="spellEnd"/>
      <w:r w:rsidRPr="00B74135">
        <w:rPr>
          <w:lang w:val="lt-LT"/>
        </w:rPr>
        <w:t xml:space="preserve"> vienuolynu. Kadaise šiuose kraštuose mėgo medžioti Vytautas Didysis, Jogaila ir Žygimantas Augustas. Pasivaikščiojimas po vienuolyną, pasižvalgant į Vygrių ežerą ir vienuolyno </w:t>
      </w:r>
      <w:proofErr w:type="spellStart"/>
      <w:r w:rsidRPr="00B74135">
        <w:rPr>
          <w:lang w:val="lt-LT"/>
        </w:rPr>
        <w:t>eremitoriumą</w:t>
      </w:r>
      <w:proofErr w:type="spellEnd"/>
      <w:r w:rsidRPr="00B74135">
        <w:rPr>
          <w:lang w:val="lt-LT"/>
        </w:rPr>
        <w:t xml:space="preserve">, uždarą </w:t>
      </w:r>
      <w:proofErr w:type="spellStart"/>
      <w:r w:rsidRPr="00B74135">
        <w:rPr>
          <w:lang w:val="lt-LT"/>
        </w:rPr>
        <w:t>kamaldulių</w:t>
      </w:r>
      <w:proofErr w:type="spellEnd"/>
      <w:r w:rsidRPr="00B74135">
        <w:rPr>
          <w:lang w:val="lt-LT"/>
        </w:rPr>
        <w:t xml:space="preserve"> namelių kompleksą nuo varpinės bokšto, apžiūrint vienuolių palaidojimo kriptas ir turtingą bažnyčios interjerą. </w:t>
      </w:r>
    </w:p>
    <w:p w:rsidR="0066617F" w:rsidRPr="00B74135" w:rsidRDefault="0066617F" w:rsidP="0066617F">
      <w:pPr>
        <w:pStyle w:val="prastasistinklapis"/>
        <w:shd w:val="clear" w:color="auto" w:fill="FFFFFF"/>
        <w:spacing w:before="0" w:beforeAutospacing="0" w:after="0" w:afterAutospacing="0"/>
        <w:jc w:val="both"/>
        <w:rPr>
          <w:lang w:val="lt-LT"/>
        </w:rPr>
      </w:pPr>
      <w:r w:rsidRPr="00B74135">
        <w:rPr>
          <w:b/>
          <w:lang w:val="lt-LT"/>
        </w:rPr>
        <w:t xml:space="preserve">Pietūs </w:t>
      </w:r>
      <w:r w:rsidRPr="00B74135">
        <w:rPr>
          <w:lang w:val="lt-LT"/>
        </w:rPr>
        <w:t>Lenkijos lietuvio karčemoje.</w:t>
      </w:r>
    </w:p>
    <w:p w:rsidR="0066617F" w:rsidRPr="00B74135" w:rsidRDefault="0066617F" w:rsidP="0092031A">
      <w:pPr>
        <w:pStyle w:val="prastasistinklapis"/>
        <w:shd w:val="clear" w:color="auto" w:fill="FFFFFF"/>
        <w:spacing w:before="0" w:beforeAutospacing="0" w:after="0" w:afterAutospacing="0"/>
        <w:jc w:val="both"/>
        <w:rPr>
          <w:lang w:val="lt-LT"/>
        </w:rPr>
      </w:pPr>
    </w:p>
    <w:p w:rsidR="00AA3F88" w:rsidRPr="001D561F" w:rsidRDefault="00AF236B" w:rsidP="0092031A">
      <w:pPr>
        <w:pStyle w:val="prastasistinklapis"/>
        <w:shd w:val="clear" w:color="auto" w:fill="FFFFFF"/>
        <w:spacing w:before="0" w:beforeAutospacing="0" w:after="0" w:afterAutospacing="0"/>
        <w:jc w:val="both"/>
        <w:rPr>
          <w:noProof/>
          <w:lang w:val="lt-LT" w:eastAsia="lt-LT"/>
        </w:rPr>
      </w:pPr>
      <w:r w:rsidRPr="001D561F">
        <w:rPr>
          <w:lang w:val="lt-LT"/>
        </w:rPr>
        <w:t>Kelionė atgal namo.</w:t>
      </w:r>
      <w:r w:rsidR="0092031A" w:rsidRPr="001D561F">
        <w:rPr>
          <w:noProof/>
          <w:lang w:val="lt-LT" w:eastAsia="lt-LT"/>
        </w:rPr>
        <w:t xml:space="preserve"> </w:t>
      </w:r>
    </w:p>
    <w:p w:rsidR="00B74135" w:rsidRDefault="00B74135" w:rsidP="0092031A">
      <w:pPr>
        <w:pStyle w:val="prastasistinklapis"/>
        <w:shd w:val="clear" w:color="auto" w:fill="FFFFFF"/>
        <w:spacing w:before="0" w:beforeAutospacing="0" w:after="0" w:afterAutospacing="0"/>
        <w:jc w:val="both"/>
        <w:rPr>
          <w:noProof/>
          <w:lang w:val="lt-LT" w:eastAsia="lt-LT"/>
        </w:rPr>
      </w:pPr>
    </w:p>
    <w:p w:rsidR="00B74135" w:rsidRPr="001D561F" w:rsidRDefault="00B74135" w:rsidP="0092031A">
      <w:pPr>
        <w:pStyle w:val="prastasistinklapis"/>
        <w:shd w:val="clear" w:color="auto" w:fill="FFFFFF"/>
        <w:spacing w:before="0" w:beforeAutospacing="0" w:after="0" w:afterAutospacing="0"/>
        <w:jc w:val="both"/>
        <w:rPr>
          <w:b/>
          <w:noProof/>
          <w:lang w:val="lt-LT" w:eastAsia="lt-LT"/>
        </w:rPr>
      </w:pPr>
      <w:r w:rsidRPr="001D561F">
        <w:rPr>
          <w:b/>
          <w:noProof/>
          <w:lang w:val="lt-LT" w:eastAsia="lt-LT"/>
        </w:rPr>
        <w:t>Kelionės kaina – 40</w:t>
      </w:r>
      <w:r w:rsidR="001D561F" w:rsidRPr="001D561F">
        <w:rPr>
          <w:b/>
          <w:noProof/>
          <w:lang w:val="lt-LT" w:eastAsia="lt-LT"/>
        </w:rPr>
        <w:t>,00</w:t>
      </w:r>
      <w:r w:rsidRPr="001D561F">
        <w:rPr>
          <w:b/>
          <w:noProof/>
          <w:lang w:val="lt-LT" w:eastAsia="lt-LT"/>
        </w:rPr>
        <w:t xml:space="preserve"> Eur </w:t>
      </w:r>
    </w:p>
    <w:p w:rsidR="00B74135" w:rsidRDefault="00B74135" w:rsidP="0092031A">
      <w:pPr>
        <w:pStyle w:val="prastasistinklapis"/>
        <w:shd w:val="clear" w:color="auto" w:fill="FFFFFF"/>
        <w:spacing w:before="0" w:beforeAutospacing="0" w:after="0" w:afterAutospacing="0"/>
        <w:jc w:val="both"/>
        <w:rPr>
          <w:noProof/>
          <w:lang w:val="lt-LT" w:eastAsia="lt-LT"/>
        </w:rPr>
      </w:pPr>
      <w:r>
        <w:rPr>
          <w:noProof/>
          <w:lang w:val="lt-LT" w:eastAsia="lt-LT"/>
        </w:rPr>
        <w:t>Į kelionės kainą įskaičiuota: gido ir kelionės organizavimo paslaugos.</w:t>
      </w:r>
    </w:p>
    <w:p w:rsidR="00B74135" w:rsidRDefault="00B74135" w:rsidP="0092031A">
      <w:pPr>
        <w:pStyle w:val="prastasistinklapis"/>
        <w:shd w:val="clear" w:color="auto" w:fill="FFFFFF"/>
        <w:spacing w:before="0" w:beforeAutospacing="0" w:after="0" w:afterAutospacing="0"/>
        <w:jc w:val="both"/>
        <w:rPr>
          <w:noProof/>
          <w:lang w:val="lt-LT" w:eastAsia="lt-LT"/>
        </w:rPr>
      </w:pPr>
    </w:p>
    <w:p w:rsidR="00B74135" w:rsidRDefault="00B74135" w:rsidP="0092031A">
      <w:pPr>
        <w:pStyle w:val="prastasistinklapis"/>
        <w:shd w:val="clear" w:color="auto" w:fill="FFFFFF"/>
        <w:spacing w:before="0" w:beforeAutospacing="0" w:after="0" w:afterAutospacing="0"/>
        <w:jc w:val="both"/>
        <w:rPr>
          <w:noProof/>
          <w:lang w:val="lt-LT" w:eastAsia="lt-LT"/>
        </w:rPr>
      </w:pPr>
      <w:r w:rsidRPr="001D561F">
        <w:rPr>
          <w:b/>
          <w:noProof/>
          <w:lang w:val="lt-LT" w:eastAsia="lt-LT"/>
        </w:rPr>
        <w:t xml:space="preserve">Papildomai reikia turėti </w:t>
      </w:r>
      <w:r w:rsidR="001D561F" w:rsidRPr="001D561F">
        <w:rPr>
          <w:b/>
          <w:noProof/>
          <w:lang w:val="lt-LT" w:eastAsia="lt-LT"/>
        </w:rPr>
        <w:t>– 155,00 Eur</w:t>
      </w:r>
      <w:r w:rsidR="001D561F">
        <w:rPr>
          <w:noProof/>
          <w:lang w:val="lt-LT" w:eastAsia="lt-LT"/>
        </w:rPr>
        <w:t xml:space="preserve"> (transporto paslauga su kelių mokesčiais ir parkavimu, 1 nakvynė, 1 pusryčiai, 2 pietūs, 1 vakarienė, laivo ir lankomų objektų bilietai)</w:t>
      </w:r>
    </w:p>
    <w:p w:rsidR="001D561F" w:rsidRDefault="001D561F" w:rsidP="0092031A">
      <w:pPr>
        <w:pStyle w:val="prastasistinklapis"/>
        <w:shd w:val="clear" w:color="auto" w:fill="FFFFFF"/>
        <w:spacing w:before="0" w:beforeAutospacing="0" w:after="0" w:afterAutospacing="0"/>
        <w:jc w:val="both"/>
        <w:rPr>
          <w:noProof/>
          <w:lang w:val="lt-LT" w:eastAsia="lt-LT"/>
        </w:rPr>
      </w:pPr>
    </w:p>
    <w:p w:rsidR="001D561F" w:rsidRPr="001D561F" w:rsidRDefault="001D561F" w:rsidP="001D561F">
      <w:pPr>
        <w:spacing w:after="0" w:line="240" w:lineRule="auto"/>
        <w:rPr>
          <w:rFonts w:ascii="Times New Roman" w:eastAsia="Times New Roman" w:hAnsi="Times New Roman" w:cs="Times New Roman"/>
          <w:sz w:val="24"/>
          <w:szCs w:val="24"/>
          <w:lang w:val="lt-LT" w:eastAsia="lt-LT"/>
        </w:rPr>
      </w:pPr>
      <w:r w:rsidRPr="001D561F">
        <w:rPr>
          <w:rFonts w:ascii="Times New Roman" w:eastAsia="Times New Roman" w:hAnsi="Times New Roman" w:cs="Times New Roman"/>
          <w:sz w:val="24"/>
          <w:szCs w:val="24"/>
          <w:lang w:val="lt-LT" w:eastAsia="lt-LT"/>
        </w:rPr>
        <w:lastRenderedPageBreak/>
        <w:t xml:space="preserve">Į kainą neįskaičiuotos papildomos išlaidos: medicininių išlaidų draudimas užsienyje, asmeninės išlaidos. </w:t>
      </w:r>
    </w:p>
    <w:p w:rsidR="001D561F" w:rsidRPr="001D561F" w:rsidRDefault="001D561F" w:rsidP="001D561F">
      <w:pPr>
        <w:spacing w:after="0" w:line="240" w:lineRule="auto"/>
        <w:rPr>
          <w:rFonts w:ascii="Times New Roman" w:eastAsia="Times New Roman" w:hAnsi="Times New Roman" w:cs="Times New Roman"/>
          <w:b/>
          <w:sz w:val="24"/>
          <w:szCs w:val="24"/>
          <w:lang w:val="lt-LT" w:eastAsia="lt-LT"/>
        </w:rPr>
      </w:pPr>
      <w:r w:rsidRPr="001D561F">
        <w:rPr>
          <w:rFonts w:ascii="Times New Roman" w:eastAsia="Times New Roman" w:hAnsi="Times New Roman" w:cs="Times New Roman"/>
          <w:b/>
          <w:sz w:val="24"/>
          <w:szCs w:val="24"/>
          <w:lang w:val="lt-LT" w:eastAsia="lt-LT"/>
        </w:rPr>
        <w:t xml:space="preserve">DOKUMENTAI: </w:t>
      </w:r>
    </w:p>
    <w:p w:rsidR="001D561F" w:rsidRPr="001D561F" w:rsidRDefault="001D561F" w:rsidP="001D561F">
      <w:pPr>
        <w:spacing w:after="0" w:line="240" w:lineRule="auto"/>
        <w:rPr>
          <w:rFonts w:ascii="Times New Roman" w:eastAsia="Times New Roman" w:hAnsi="Times New Roman" w:cs="Times New Roman"/>
          <w:sz w:val="24"/>
          <w:szCs w:val="24"/>
          <w:lang w:val="lt-LT" w:eastAsia="lt-LT"/>
        </w:rPr>
      </w:pPr>
      <w:r w:rsidRPr="001D561F">
        <w:rPr>
          <w:rFonts w:ascii="Times New Roman" w:eastAsia="Times New Roman" w:hAnsi="Times New Roman" w:cs="Times New Roman"/>
          <w:b/>
          <w:sz w:val="24"/>
          <w:szCs w:val="24"/>
          <w:lang w:val="lt-LT" w:eastAsia="lt-LT"/>
        </w:rPr>
        <w:t>LR asmens tapatybės kortelė arba LR pasas</w:t>
      </w:r>
      <w:r w:rsidRPr="001D561F">
        <w:rPr>
          <w:rFonts w:ascii="Times New Roman" w:eastAsia="Times New Roman" w:hAnsi="Times New Roman" w:cs="Times New Roman"/>
          <w:sz w:val="24"/>
          <w:szCs w:val="24"/>
          <w:lang w:val="lt-LT" w:eastAsia="lt-LT"/>
        </w:rPr>
        <w:t xml:space="preserve">, galiojantys ne mažiau kaip 3 mėnesius po kelionės pabaigos (ir suaugusiems, ir vaikams). </w:t>
      </w:r>
    </w:p>
    <w:p w:rsidR="001D561F" w:rsidRPr="001D561F" w:rsidRDefault="001D561F" w:rsidP="001D561F">
      <w:pPr>
        <w:spacing w:after="0" w:line="240" w:lineRule="auto"/>
        <w:rPr>
          <w:rFonts w:ascii="Times New Roman" w:eastAsia="Times New Roman" w:hAnsi="Times New Roman" w:cs="Times New Roman"/>
          <w:sz w:val="24"/>
          <w:szCs w:val="24"/>
          <w:lang w:val="lt-LT" w:eastAsia="lt-LT"/>
        </w:rPr>
      </w:pPr>
      <w:r w:rsidRPr="001D561F">
        <w:rPr>
          <w:rFonts w:ascii="Times New Roman" w:eastAsia="Times New Roman" w:hAnsi="Times New Roman" w:cs="Times New Roman"/>
          <w:sz w:val="24"/>
          <w:szCs w:val="24"/>
          <w:lang w:val="lt-LT" w:eastAsia="lt-LT"/>
        </w:rPr>
        <w:t xml:space="preserve">Vykstant į kelionę </w:t>
      </w:r>
      <w:r w:rsidRPr="001D561F">
        <w:rPr>
          <w:rFonts w:ascii="Times New Roman" w:eastAsia="Times New Roman" w:hAnsi="Times New Roman" w:cs="Times New Roman"/>
          <w:b/>
          <w:sz w:val="24"/>
          <w:szCs w:val="24"/>
          <w:lang w:val="lt-LT" w:eastAsia="lt-LT"/>
        </w:rPr>
        <w:t>būtina turėti medicininių išlaidų draudimą</w:t>
      </w:r>
      <w:r w:rsidRPr="001D561F">
        <w:rPr>
          <w:rFonts w:ascii="Times New Roman" w:eastAsia="Times New Roman" w:hAnsi="Times New Roman" w:cs="Times New Roman"/>
          <w:sz w:val="24"/>
          <w:szCs w:val="24"/>
          <w:lang w:val="lt-LT" w:eastAsia="lt-LT"/>
        </w:rPr>
        <w:t xml:space="preserve">, garantuojantį būtinos medicininės pagalbos užsienyje ir papildomų išlaidų, susidariusių dėl draudiminio įvykio, apmokėjimą. Vykstant į šią kelionę </w:t>
      </w:r>
      <w:r w:rsidRPr="001D561F">
        <w:rPr>
          <w:rFonts w:ascii="Times New Roman" w:eastAsia="Times New Roman" w:hAnsi="Times New Roman" w:cs="Times New Roman"/>
          <w:b/>
          <w:sz w:val="24"/>
          <w:szCs w:val="24"/>
          <w:lang w:val="lt-LT" w:eastAsia="lt-LT"/>
        </w:rPr>
        <w:t>galioja ir Europos sveikatos draudimo kortelė</w:t>
      </w:r>
      <w:r w:rsidRPr="001D561F">
        <w:rPr>
          <w:rFonts w:ascii="Times New Roman" w:eastAsia="Times New Roman" w:hAnsi="Times New Roman" w:cs="Times New Roman"/>
          <w:sz w:val="24"/>
          <w:szCs w:val="24"/>
          <w:lang w:val="lt-LT" w:eastAsia="lt-LT"/>
        </w:rPr>
        <w:t xml:space="preserve"> (daugiau informacijos apie išdavimą, sąlygas ir apribojimus www.vlk.lt). </w:t>
      </w:r>
    </w:p>
    <w:p w:rsidR="001D561F" w:rsidRPr="001D561F" w:rsidRDefault="001D561F" w:rsidP="001D561F">
      <w:pPr>
        <w:spacing w:after="0" w:line="240" w:lineRule="auto"/>
        <w:rPr>
          <w:rFonts w:ascii="Times New Roman" w:eastAsia="Times New Roman" w:hAnsi="Times New Roman" w:cs="Times New Roman"/>
          <w:sz w:val="24"/>
          <w:szCs w:val="24"/>
          <w:lang w:val="lt-LT" w:eastAsia="lt-LT"/>
        </w:rPr>
      </w:pPr>
      <w:r w:rsidRPr="001D561F">
        <w:rPr>
          <w:rFonts w:ascii="Times New Roman" w:eastAsia="Times New Roman" w:hAnsi="Times New Roman" w:cs="Times New Roman"/>
          <w:sz w:val="24"/>
          <w:szCs w:val="24"/>
          <w:lang w:val="lt-LT" w:eastAsia="lt-LT"/>
        </w:rPr>
        <w:t xml:space="preserve">Kelionių organizatorius gali keisti kelionės programą, atsižvelgdamas į grupės pageidavimus ir objektyvias sąlygas. Objektų lankymo tvarka, skaičius ir įėjimo bilietų kaina gali kisti, kelionės vadovas muziejuose </w:t>
      </w:r>
      <w:bookmarkStart w:id="0" w:name="_GoBack"/>
      <w:r w:rsidR="0036461D">
        <w:rPr>
          <w:rFonts w:ascii="Times New Roman" w:eastAsia="Times New Roman" w:hAnsi="Times New Roman" w:cs="Times New Roman"/>
          <w:sz w:val="24"/>
          <w:szCs w:val="24"/>
          <w:lang w:val="lt-LT" w:eastAsia="lt-LT"/>
        </w:rPr>
        <w:sym w:font="Symbol" w:char="F0B7"/>
      </w:r>
      <w:r w:rsidR="0036461D">
        <w:rPr>
          <w:rFonts w:ascii="Times New Roman" w:eastAsia="Times New Roman" w:hAnsi="Times New Roman" w:cs="Times New Roman"/>
          <w:sz w:val="24"/>
          <w:szCs w:val="24"/>
          <w:lang w:val="lt-LT" w:eastAsia="lt-LT"/>
        </w:rPr>
        <w:t xml:space="preserve"> </w:t>
      </w:r>
      <w:bookmarkEnd w:id="0"/>
      <w:r w:rsidRPr="001D561F">
        <w:rPr>
          <w:rFonts w:ascii="Times New Roman" w:eastAsia="Times New Roman" w:hAnsi="Times New Roman" w:cs="Times New Roman"/>
          <w:sz w:val="24"/>
          <w:szCs w:val="24"/>
          <w:lang w:val="lt-LT" w:eastAsia="lt-LT"/>
        </w:rPr>
        <w:t>ekskursijų neveda. Vairuotojų darbo režimą reglamentuoja ES įstatymai.</w:t>
      </w:r>
    </w:p>
    <w:p w:rsidR="001D561F" w:rsidRPr="00B74135" w:rsidRDefault="001D561F" w:rsidP="0092031A">
      <w:pPr>
        <w:pStyle w:val="prastasistinklapis"/>
        <w:shd w:val="clear" w:color="auto" w:fill="FFFFFF"/>
        <w:spacing w:before="0" w:beforeAutospacing="0" w:after="0" w:afterAutospacing="0"/>
        <w:jc w:val="both"/>
        <w:rPr>
          <w:lang w:val="lt-LT"/>
        </w:rPr>
      </w:pPr>
    </w:p>
    <w:sectPr w:rsidR="001D561F" w:rsidRPr="00B74135" w:rsidSect="0092031A">
      <w:pgSz w:w="12240" w:h="15840"/>
      <w:pgMar w:top="284" w:right="333"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40"/>
    <w:rsid w:val="00005340"/>
    <w:rsid w:val="00043B4E"/>
    <w:rsid w:val="000B380C"/>
    <w:rsid w:val="000C2DDF"/>
    <w:rsid w:val="001666C4"/>
    <w:rsid w:val="00177870"/>
    <w:rsid w:val="001D561F"/>
    <w:rsid w:val="0029097F"/>
    <w:rsid w:val="002D2B2A"/>
    <w:rsid w:val="0036461D"/>
    <w:rsid w:val="003A4345"/>
    <w:rsid w:val="00406F82"/>
    <w:rsid w:val="00577363"/>
    <w:rsid w:val="00593AF9"/>
    <w:rsid w:val="0066617F"/>
    <w:rsid w:val="006A0868"/>
    <w:rsid w:val="0071689A"/>
    <w:rsid w:val="007620E3"/>
    <w:rsid w:val="00771E19"/>
    <w:rsid w:val="0088212D"/>
    <w:rsid w:val="008B519A"/>
    <w:rsid w:val="0092031A"/>
    <w:rsid w:val="00922700"/>
    <w:rsid w:val="00A74DB4"/>
    <w:rsid w:val="00AA3F88"/>
    <w:rsid w:val="00AF236B"/>
    <w:rsid w:val="00B13265"/>
    <w:rsid w:val="00B74135"/>
    <w:rsid w:val="00CB474D"/>
    <w:rsid w:val="00D23AAD"/>
    <w:rsid w:val="00D52B6E"/>
    <w:rsid w:val="00D6647F"/>
    <w:rsid w:val="00E47BA8"/>
    <w:rsid w:val="00F550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A3F88"/>
  </w:style>
  <w:style w:type="paragraph" w:styleId="Antrat1">
    <w:name w:val="heading 1"/>
    <w:basedOn w:val="prastasis"/>
    <w:link w:val="Antrat1Diagrama"/>
    <w:uiPriority w:val="9"/>
    <w:qFormat/>
    <w:rsid w:val="000053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05340"/>
    <w:rPr>
      <w:rFonts w:ascii="Times New Roman" w:eastAsia="Times New Roman" w:hAnsi="Times New Roman" w:cs="Times New Roman"/>
      <w:b/>
      <w:bCs/>
      <w:kern w:val="36"/>
      <w:sz w:val="48"/>
      <w:szCs w:val="48"/>
    </w:rPr>
  </w:style>
  <w:style w:type="paragraph" w:styleId="prastasistinklapis">
    <w:name w:val="Normal (Web)"/>
    <w:basedOn w:val="prastasis"/>
    <w:uiPriority w:val="99"/>
    <w:unhideWhenUsed/>
    <w:rsid w:val="00005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Numatytasispastraiposriftas"/>
    <w:rsid w:val="00005340"/>
  </w:style>
  <w:style w:type="paragraph" w:styleId="Debesliotekstas">
    <w:name w:val="Balloon Text"/>
    <w:basedOn w:val="prastasis"/>
    <w:link w:val="DebesliotekstasDiagrama"/>
    <w:uiPriority w:val="99"/>
    <w:semiHidden/>
    <w:unhideWhenUsed/>
    <w:rsid w:val="0000534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5340"/>
    <w:rPr>
      <w:rFonts w:ascii="Tahoma" w:hAnsi="Tahoma" w:cs="Tahoma"/>
      <w:sz w:val="16"/>
      <w:szCs w:val="16"/>
    </w:rPr>
  </w:style>
  <w:style w:type="character" w:styleId="Hipersaitas">
    <w:name w:val="Hyperlink"/>
    <w:basedOn w:val="Numatytasispastraiposriftas"/>
    <w:uiPriority w:val="99"/>
    <w:semiHidden/>
    <w:unhideWhenUsed/>
    <w:rsid w:val="001666C4"/>
    <w:rPr>
      <w:color w:val="0000FF"/>
      <w:u w:val="single"/>
    </w:rPr>
  </w:style>
  <w:style w:type="character" w:styleId="Grietas">
    <w:name w:val="Strong"/>
    <w:basedOn w:val="Numatytasispastraiposriftas"/>
    <w:uiPriority w:val="22"/>
    <w:qFormat/>
    <w:rsid w:val="002D2B2A"/>
    <w:rPr>
      <w:b/>
      <w:bCs/>
    </w:rPr>
  </w:style>
  <w:style w:type="paragraph" w:styleId="Betarp">
    <w:name w:val="No Spacing"/>
    <w:uiPriority w:val="1"/>
    <w:qFormat/>
    <w:rsid w:val="00E47B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A3F88"/>
  </w:style>
  <w:style w:type="paragraph" w:styleId="Antrat1">
    <w:name w:val="heading 1"/>
    <w:basedOn w:val="prastasis"/>
    <w:link w:val="Antrat1Diagrama"/>
    <w:uiPriority w:val="9"/>
    <w:qFormat/>
    <w:rsid w:val="000053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05340"/>
    <w:rPr>
      <w:rFonts w:ascii="Times New Roman" w:eastAsia="Times New Roman" w:hAnsi="Times New Roman" w:cs="Times New Roman"/>
      <w:b/>
      <w:bCs/>
      <w:kern w:val="36"/>
      <w:sz w:val="48"/>
      <w:szCs w:val="48"/>
    </w:rPr>
  </w:style>
  <w:style w:type="paragraph" w:styleId="prastasistinklapis">
    <w:name w:val="Normal (Web)"/>
    <w:basedOn w:val="prastasis"/>
    <w:uiPriority w:val="99"/>
    <w:unhideWhenUsed/>
    <w:rsid w:val="00005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Numatytasispastraiposriftas"/>
    <w:rsid w:val="00005340"/>
  </w:style>
  <w:style w:type="paragraph" w:styleId="Debesliotekstas">
    <w:name w:val="Balloon Text"/>
    <w:basedOn w:val="prastasis"/>
    <w:link w:val="DebesliotekstasDiagrama"/>
    <w:uiPriority w:val="99"/>
    <w:semiHidden/>
    <w:unhideWhenUsed/>
    <w:rsid w:val="0000534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5340"/>
    <w:rPr>
      <w:rFonts w:ascii="Tahoma" w:hAnsi="Tahoma" w:cs="Tahoma"/>
      <w:sz w:val="16"/>
      <w:szCs w:val="16"/>
    </w:rPr>
  </w:style>
  <w:style w:type="character" w:styleId="Hipersaitas">
    <w:name w:val="Hyperlink"/>
    <w:basedOn w:val="Numatytasispastraiposriftas"/>
    <w:uiPriority w:val="99"/>
    <w:semiHidden/>
    <w:unhideWhenUsed/>
    <w:rsid w:val="001666C4"/>
    <w:rPr>
      <w:color w:val="0000FF"/>
      <w:u w:val="single"/>
    </w:rPr>
  </w:style>
  <w:style w:type="character" w:styleId="Grietas">
    <w:name w:val="Strong"/>
    <w:basedOn w:val="Numatytasispastraiposriftas"/>
    <w:uiPriority w:val="22"/>
    <w:qFormat/>
    <w:rsid w:val="002D2B2A"/>
    <w:rPr>
      <w:b/>
      <w:bCs/>
    </w:rPr>
  </w:style>
  <w:style w:type="paragraph" w:styleId="Betarp">
    <w:name w:val="No Spacing"/>
    <w:uiPriority w:val="1"/>
    <w:qFormat/>
    <w:rsid w:val="00E47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1302">
      <w:bodyDiv w:val="1"/>
      <w:marLeft w:val="0"/>
      <w:marRight w:val="0"/>
      <w:marTop w:val="0"/>
      <w:marBottom w:val="0"/>
      <w:divBdr>
        <w:top w:val="none" w:sz="0" w:space="0" w:color="auto"/>
        <w:left w:val="none" w:sz="0" w:space="0" w:color="auto"/>
        <w:bottom w:val="none" w:sz="0" w:space="0" w:color="auto"/>
        <w:right w:val="none" w:sz="0" w:space="0" w:color="auto"/>
      </w:divBdr>
    </w:div>
    <w:div w:id="5233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2906</Words>
  <Characters>1657</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dcterms:created xsi:type="dcterms:W3CDTF">2025-08-11T12:50:00Z</dcterms:created>
  <dcterms:modified xsi:type="dcterms:W3CDTF">2025-08-11T12:50:00Z</dcterms:modified>
</cp:coreProperties>
</file>