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90" w:rsidRPr="00664090" w:rsidRDefault="00664090" w:rsidP="006640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</w:pPr>
      <w:r w:rsidRPr="0066409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lt-LT"/>
        </w:rPr>
        <w:t>2021 m. rugpjūčio 8 d. Kruizas „Birštonas – tavo istorijos harmonija!“</w:t>
      </w:r>
    </w:p>
    <w:p w:rsidR="00664090" w:rsidRDefault="00664090" w:rsidP="00664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Ekskursijos kaina – 45 </w:t>
      </w:r>
      <w:proofErr w:type="spellStart"/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Eur</w:t>
      </w:r>
      <w:proofErr w:type="spellEnd"/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/asmeniui 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Už ekskursiją reikia sumokėti per 3 </w:t>
      </w:r>
      <w:proofErr w:type="spellStart"/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d.d</w:t>
      </w:r>
      <w:proofErr w:type="spellEnd"/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. po registracijos.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Registruotis galima telefonu 8 687 21938 arba elektroniniu paštu </w:t>
      </w:r>
      <w:proofErr w:type="spellStart"/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tic@utenainfo.lt</w:t>
      </w:r>
      <w:proofErr w:type="spellEnd"/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664090" w:rsidRPr="00664090" w:rsidRDefault="00664090" w:rsidP="00664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EKSKURSIJOS PROGRAMA: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6:30 val. – Išvykimas iš Utenos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(nuo Kultūros centro, Aušros g. 49, Utena).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9:00 val. – Išplaukimas iš Kauno į Birštoną laivu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. Tai visos dienos kelionė, kurios metu turėsime išskirtinę galimybę grožėtis Kauno marių regioninio parko vaizdais bei turiningai praleisti laiką nuostabiame Birštono kurorte. Plaukimas į Birštoną truks 4 val., kelionės metu lydintis gidas pateiks pačių įdomiausių faktų. Birštone bus skiriamos 5 val., dalyvausime apžvalginėje ekskursijoje, galėsime išsinuomoti dviratį, papietauti jaukiose kavinėse bei restoranuose arba pasivaikščioti Nemuno pakrante.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18:00 val. išvykimas iš Birštono į Uteną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Grįžimas namo planuojamas apie 21:00 val.</w:t>
      </w:r>
    </w:p>
    <w:p w:rsidR="00664090" w:rsidRPr="00664090" w:rsidRDefault="00664090" w:rsidP="00664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Į kelionės kainą įskaičiuota: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autobuso nuoma;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kruizo „Kaunas-Birštonas“ bilietas;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ekskursija po Birštono kurortą.</w:t>
      </w:r>
    </w:p>
    <w:p w:rsidR="00664090" w:rsidRPr="00664090" w:rsidRDefault="00664090" w:rsidP="006640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40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KELIONĘ ORGANIZUOJA:</w:t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6409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6B6EE7E" wp14:editId="72E8368E">
            <wp:extent cx="2743200" cy="685800"/>
            <wp:effectExtent l="0" t="0" r="0" b="0"/>
            <wp:docPr id="5" name="Paveikslėlis 5" descr="https://www.utenainfo.lt/data/ckfinder/files/tic%20LOGO%20ORGANIZAT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tenainfo.lt/data/ckfinder/files/tic%20LOGO%20ORGANIZATOR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0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751D73" w:rsidRDefault="00751D73">
      <w:bookmarkStart w:id="0" w:name="_GoBack"/>
      <w:bookmarkEnd w:id="0"/>
    </w:p>
    <w:sectPr w:rsidR="00751D73" w:rsidSect="00664090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90B84"/>
    <w:multiLevelType w:val="multilevel"/>
    <w:tmpl w:val="067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E1"/>
    <w:rsid w:val="003B54E1"/>
    <w:rsid w:val="00664090"/>
    <w:rsid w:val="0075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2021-06-17T13:09:00Z</dcterms:created>
  <dcterms:modified xsi:type="dcterms:W3CDTF">2021-06-17T13:11:00Z</dcterms:modified>
</cp:coreProperties>
</file>