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15F" w:rsidRDefault="0075515F" w:rsidP="0075515F">
      <w:pPr>
        <w:pStyle w:val="prastasistinklapis"/>
        <w:jc w:val="center"/>
        <w:rPr>
          <w:rStyle w:val="Grietas"/>
        </w:rPr>
      </w:pPr>
      <w:r w:rsidRPr="0075515F">
        <w:rPr>
          <w:rStyle w:val="Grietas"/>
          <w:sz w:val="36"/>
          <w:szCs w:val="36"/>
        </w:rPr>
        <w:t xml:space="preserve">Ekskursija po Druskininkų kraštą </w:t>
      </w:r>
      <w:r w:rsidR="00997A3E">
        <w:rPr>
          <w:rStyle w:val="Grietas"/>
          <w:sz w:val="36"/>
          <w:szCs w:val="36"/>
        </w:rPr>
        <w:br/>
      </w:r>
      <w:bookmarkStart w:id="0" w:name="_GoBack"/>
      <w:bookmarkEnd w:id="0"/>
      <w:r w:rsidRPr="0075515F">
        <w:rPr>
          <w:rStyle w:val="Grietas"/>
          <w:sz w:val="36"/>
          <w:szCs w:val="36"/>
        </w:rPr>
        <w:t>„Į kurortą pas svetinguosius dzūkus“</w:t>
      </w:r>
      <w:r w:rsidRPr="0075515F">
        <w:rPr>
          <w:rStyle w:val="Grietas"/>
          <w:sz w:val="36"/>
          <w:szCs w:val="36"/>
        </w:rPr>
        <w:br/>
      </w:r>
      <w:r w:rsidRPr="0075515F">
        <w:rPr>
          <w:rStyle w:val="Grietas"/>
          <w:b w:val="0"/>
          <w:sz w:val="32"/>
          <w:szCs w:val="32"/>
        </w:rPr>
        <w:t>2023 m. balandžio 29 d.</w:t>
      </w:r>
    </w:p>
    <w:p w:rsidR="0075515F" w:rsidRDefault="0075515F" w:rsidP="0075515F">
      <w:pPr>
        <w:pStyle w:val="prastasistinklapis"/>
      </w:pPr>
      <w:r>
        <w:rPr>
          <w:rStyle w:val="Grietas"/>
        </w:rPr>
        <w:t xml:space="preserve">Kelionės kaina asmeniui – 40 </w:t>
      </w:r>
      <w:proofErr w:type="spellStart"/>
      <w:r>
        <w:rPr>
          <w:rStyle w:val="Grietas"/>
        </w:rPr>
        <w:t>Eur</w:t>
      </w:r>
      <w:proofErr w:type="spellEnd"/>
      <w:r>
        <w:rPr>
          <w:rStyle w:val="Grietas"/>
        </w:rPr>
        <w:t>.</w:t>
      </w:r>
      <w:r>
        <w:br/>
      </w:r>
      <w:r>
        <w:rPr>
          <w:rStyle w:val="Grietas"/>
        </w:rPr>
        <w:t xml:space="preserve">Papildomai reikia turėti – 35,00 </w:t>
      </w:r>
      <w:proofErr w:type="spellStart"/>
      <w:r>
        <w:rPr>
          <w:rStyle w:val="Grietas"/>
        </w:rPr>
        <w:t>Eur</w:t>
      </w:r>
      <w:proofErr w:type="spellEnd"/>
      <w:r>
        <w:rPr>
          <w:rStyle w:val="Grietas"/>
        </w:rPr>
        <w:t>/asmeniui</w:t>
      </w:r>
      <w:r>
        <w:t xml:space="preserve"> (lankomų objektų bilietai, keltuvas, pietūs).</w:t>
      </w:r>
      <w:r>
        <w:br/>
        <w:t>Registruotis galima telefonu </w:t>
      </w:r>
      <w:r>
        <w:rPr>
          <w:rStyle w:val="Grietas"/>
        </w:rPr>
        <w:t>8 687 21938</w:t>
      </w:r>
      <w:r>
        <w:t xml:space="preserve"> arba elektroniniu paštu </w:t>
      </w:r>
      <w:proofErr w:type="spellStart"/>
      <w:r>
        <w:rPr>
          <w:rStyle w:val="Grietas"/>
        </w:rPr>
        <w:t>tic@utenainfo.lt</w:t>
      </w:r>
      <w:proofErr w:type="spellEnd"/>
      <w:r>
        <w:br/>
      </w:r>
      <w:r>
        <w:rPr>
          <w:rStyle w:val="Grietas"/>
        </w:rPr>
        <w:t>Už kelionę reikia sumokėti per 3 darbo dienas po registracijos</w:t>
      </w:r>
      <w:r>
        <w:t>.</w:t>
      </w:r>
      <w:r>
        <w:br/>
        <w:t>Atsisakius vykti į kelionę likus 5 darbo dienoms iki kelionė pradžios – PINIGAI NEGRĄŽINAMI.</w:t>
      </w:r>
      <w:r>
        <w:br/>
      </w:r>
      <w:r>
        <w:br/>
      </w:r>
      <w:r>
        <w:rPr>
          <w:rStyle w:val="Grietas"/>
        </w:rPr>
        <w:t>PROGRAMA:</w:t>
      </w:r>
      <w:r>
        <w:br/>
      </w:r>
      <w:r>
        <w:rPr>
          <w:rStyle w:val="Grietas"/>
        </w:rPr>
        <w:t>7:00 val.</w:t>
      </w:r>
      <w:r>
        <w:t xml:space="preserve"> – Išvykimas iš Utenos (nuo Kultūros centro, Aušros g. 49, Utena).</w:t>
      </w:r>
      <w:r>
        <w:br/>
      </w:r>
      <w:r>
        <w:rPr>
          <w:rStyle w:val="Grietas"/>
        </w:rPr>
        <w:t>Seserys periferijos dvare</w:t>
      </w:r>
      <w:r>
        <w:t xml:space="preserve">. Naujai lankytojams duris atvėrusiame Leipalingio dvare jus pasitiks elegantiškos skirtingų charakterių ir pomėgių dvaro Seserys. Drauge su jomis mokysitės </w:t>
      </w:r>
      <w:proofErr w:type="spellStart"/>
      <w:r>
        <w:t>dvariškų</w:t>
      </w:r>
      <w:proofErr w:type="spellEnd"/>
      <w:r>
        <w:t xml:space="preserve"> manierų, šokio žingsnelių, savo uosles palepinsite išskirtiniais kvapais, išgirsite dvaro paslaptis ir jo istoriją.</w:t>
      </w:r>
      <w:r>
        <w:br/>
      </w:r>
      <w:r>
        <w:rPr>
          <w:rStyle w:val="Grietas"/>
        </w:rPr>
        <w:t xml:space="preserve">Ekskursija po žiemos pramogų rojų </w:t>
      </w:r>
      <w:proofErr w:type="spellStart"/>
      <w:r>
        <w:rPr>
          <w:rStyle w:val="Grietas"/>
        </w:rPr>
        <w:t>Snow</w:t>
      </w:r>
      <w:proofErr w:type="spellEnd"/>
      <w:r>
        <w:rPr>
          <w:rStyle w:val="Grietas"/>
        </w:rPr>
        <w:t xml:space="preserve"> areną</w:t>
      </w:r>
      <w:r>
        <w:t>. Keltuvas „Lynų kelias“. Keltuvais persikelsime į kitą Nemuno pusę, daugiau nei tūkstančio metrų atstumą 45 metrų aukštyje Jus nuskraidins per beveik 8 minutes.</w:t>
      </w:r>
      <w:r>
        <w:br/>
      </w:r>
      <w:r>
        <w:br/>
      </w:r>
      <w:r>
        <w:rPr>
          <w:rStyle w:val="ckeimageresizer"/>
        </w:rPr>
        <w:t>​</w:t>
      </w:r>
      <w:r>
        <w:rPr>
          <w:rStyle w:val="Grietas"/>
        </w:rPr>
        <w:t>Pietūs restorane „Nakviša“</w:t>
      </w:r>
      <w:r>
        <w:t>.</w:t>
      </w:r>
      <w:r>
        <w:br/>
      </w:r>
      <w:r>
        <w:rPr>
          <w:rStyle w:val="Grietas"/>
        </w:rPr>
        <w:t>Ekskursija po miestą su gide „Plepi Ponia Druskininkuose“</w:t>
      </w:r>
      <w:r>
        <w:t>. Žaismingos ekskursijos metu lankysitės buvusiose caro ir šiandieninėse gydyklose, degustuosite 3 rūšių mineralinį vandenį, pabuvosite viešbučio „</w:t>
      </w:r>
      <w:proofErr w:type="spellStart"/>
      <w:r>
        <w:t>Flores</w:t>
      </w:r>
      <w:proofErr w:type="spellEnd"/>
      <w:r>
        <w:t>“ Žiemos sode, dvelkiančiame Balio salos atogrąžų nuotaikomis, prausitės stebuklinguoju Grožio šaltinio vandeniu, gėrėsitės grojančiu, šokančiu muzikiniu fontanu, išgirsite įdomių faktų ir legendų iš kurorto istorijos ir nūdienos.</w:t>
      </w:r>
      <w:r>
        <w:br/>
      </w:r>
      <w:r>
        <w:rPr>
          <w:rStyle w:val="Grietas"/>
        </w:rPr>
        <w:t>Narcizais žydintys Druskininkai</w:t>
      </w:r>
      <w:r>
        <w:t>.</w:t>
      </w:r>
    </w:p>
    <w:p w:rsidR="0075515F" w:rsidRDefault="0075515F" w:rsidP="0075515F">
      <w:pPr>
        <w:pStyle w:val="prastasistinklapis"/>
      </w:pPr>
      <w:r>
        <w:rPr>
          <w:rStyle w:val="Grietas"/>
        </w:rPr>
        <w:t xml:space="preserve">Į kelionės kainą įskaičiuota: </w:t>
      </w:r>
      <w:r>
        <w:br/>
        <w:t>autobuso nuoma;</w:t>
      </w:r>
      <w:r>
        <w:br/>
        <w:t>vietinių gidų ir ekskursijos organizavimo paslaugos.</w:t>
      </w:r>
      <w:r>
        <w:br/>
      </w:r>
      <w:r>
        <w:br/>
      </w:r>
      <w:r>
        <w:rPr>
          <w:rStyle w:val="Grietas"/>
        </w:rPr>
        <w:t xml:space="preserve">Į kelionės kainą neįskaičiuota: </w:t>
      </w:r>
      <w:r>
        <w:br/>
        <w:t>lankomų objektų bilietai, keltuvas, pietūs.</w:t>
      </w:r>
      <w:r>
        <w:br/>
      </w:r>
      <w:r>
        <w:br/>
      </w:r>
      <w:r>
        <w:rPr>
          <w:rStyle w:val="Grietas"/>
        </w:rPr>
        <w:t>KELIONĖS ORGANIZATORIUS:</w:t>
      </w:r>
      <w:r>
        <w:br/>
      </w:r>
      <w:r>
        <w:rPr>
          <w:noProof/>
        </w:rPr>
        <w:drawing>
          <wp:inline distT="0" distB="0" distL="0" distR="0" wp14:anchorId="56B6F724" wp14:editId="44340695">
            <wp:extent cx="3048000" cy="762000"/>
            <wp:effectExtent l="0" t="0" r="0" b="0"/>
            <wp:docPr id="3" name="Paveikslėlis 3" descr="https://www.utenainfo.lt/data/ckfinder/files/tic%20LOGO%20ORGANIZA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utenainfo.lt/data/ckfinder/files/tic%20LOGO%20ORGANIZATO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1AED4830" wp14:editId="1BF72CE9">
                <wp:extent cx="142875" cy="142875"/>
                <wp:effectExtent l="0" t="0" r="0" b="0"/>
                <wp:docPr id="7" name="AutoShape 12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" o:spid="_x0000_s1026" alt="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"/>
        </w:rPr>
        <w:t>​</w:t>
      </w:r>
      <w:r>
        <w:br/>
      </w:r>
    </w:p>
    <w:p w:rsidR="003B05C6" w:rsidRPr="0075515F" w:rsidRDefault="003B05C6" w:rsidP="0075515F"/>
    <w:sectPr w:rsidR="003B05C6" w:rsidRPr="0075515F" w:rsidSect="0075515F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3B7"/>
    <w:rsid w:val="003B05C6"/>
    <w:rsid w:val="003C163E"/>
    <w:rsid w:val="004273B7"/>
    <w:rsid w:val="004C0B92"/>
    <w:rsid w:val="0075515F"/>
    <w:rsid w:val="0087095C"/>
    <w:rsid w:val="00997A3E"/>
    <w:rsid w:val="00C248D0"/>
    <w:rsid w:val="00C45A63"/>
    <w:rsid w:val="00E2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semiHidden/>
    <w:unhideWhenUsed/>
    <w:rsid w:val="00755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75515F"/>
    <w:rPr>
      <w:b/>
      <w:bCs/>
    </w:rPr>
  </w:style>
  <w:style w:type="character" w:customStyle="1" w:styleId="ckeimageresizer">
    <w:name w:val="cke_image_resizer"/>
    <w:basedOn w:val="Numatytasispastraiposriftas"/>
    <w:rsid w:val="0075515F"/>
  </w:style>
  <w:style w:type="character" w:styleId="Hipersaitas">
    <w:name w:val="Hyperlink"/>
    <w:basedOn w:val="Numatytasispastraiposriftas"/>
    <w:uiPriority w:val="99"/>
    <w:semiHidden/>
    <w:unhideWhenUsed/>
    <w:rsid w:val="0075515F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55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551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semiHidden/>
    <w:unhideWhenUsed/>
    <w:rsid w:val="00755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75515F"/>
    <w:rPr>
      <w:b/>
      <w:bCs/>
    </w:rPr>
  </w:style>
  <w:style w:type="character" w:customStyle="1" w:styleId="ckeimageresizer">
    <w:name w:val="cke_image_resizer"/>
    <w:basedOn w:val="Numatytasispastraiposriftas"/>
    <w:rsid w:val="0075515F"/>
  </w:style>
  <w:style w:type="character" w:styleId="Hipersaitas">
    <w:name w:val="Hyperlink"/>
    <w:basedOn w:val="Numatytasispastraiposriftas"/>
    <w:uiPriority w:val="99"/>
    <w:semiHidden/>
    <w:unhideWhenUsed/>
    <w:rsid w:val="0075515F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55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551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8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16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0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8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1129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2022-12-01T18:53:00Z</dcterms:created>
  <dcterms:modified xsi:type="dcterms:W3CDTF">2022-12-01T18:53:00Z</dcterms:modified>
</cp:coreProperties>
</file>