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9E" w:rsidRPr="00A73CB3" w:rsidRDefault="00E5769E" w:rsidP="00E5769E">
      <w:pPr>
        <w:pStyle w:val="prastasistinklapis"/>
        <w:spacing w:before="0" w:beforeAutospacing="0" w:after="0" w:afterAutospacing="0"/>
        <w:jc w:val="center"/>
        <w:rPr>
          <w:rStyle w:val="Grietas"/>
          <w:sz w:val="36"/>
          <w:szCs w:val="36"/>
        </w:rPr>
      </w:pPr>
      <w:r w:rsidRPr="00A73CB3">
        <w:rPr>
          <w:rStyle w:val="Grietas"/>
          <w:sz w:val="36"/>
          <w:szCs w:val="36"/>
        </w:rPr>
        <w:t>KELIONĘ PO ŠIAURINĘ LENKIJĄ ATMINTINĖ</w:t>
      </w:r>
    </w:p>
    <w:p w:rsidR="00E5769E" w:rsidRPr="00A73CB3" w:rsidRDefault="00725CBE" w:rsidP="00E5769E">
      <w:pPr>
        <w:pStyle w:val="prastasistinklapis"/>
        <w:spacing w:before="0" w:beforeAutospacing="0" w:after="0" w:afterAutospacing="0"/>
        <w:jc w:val="center"/>
        <w:rPr>
          <w:sz w:val="28"/>
          <w:szCs w:val="28"/>
        </w:rPr>
      </w:pPr>
      <w:r>
        <w:rPr>
          <w:rStyle w:val="Grietas"/>
          <w:sz w:val="28"/>
          <w:szCs w:val="28"/>
        </w:rPr>
        <w:t>2023.04.</w:t>
      </w:r>
      <w:r w:rsidR="0008699E">
        <w:rPr>
          <w:rStyle w:val="Grietas"/>
          <w:sz w:val="28"/>
          <w:szCs w:val="28"/>
        </w:rPr>
        <w:t>29</w:t>
      </w:r>
      <w:r>
        <w:rPr>
          <w:rStyle w:val="Grietas"/>
          <w:sz w:val="28"/>
          <w:szCs w:val="28"/>
        </w:rPr>
        <w:t xml:space="preserve"> -05.01</w:t>
      </w:r>
    </w:p>
    <w:p w:rsidR="00A73CB3" w:rsidRPr="00A73CB3" w:rsidRDefault="00A73CB3" w:rsidP="00E5769E">
      <w:pPr>
        <w:spacing w:after="0" w:line="240" w:lineRule="auto"/>
        <w:rPr>
          <w:rStyle w:val="Grietas"/>
          <w:rFonts w:ascii="Times New Roman" w:hAnsi="Times New Roman" w:cs="Times New Roman"/>
          <w:b w:val="0"/>
          <w:sz w:val="28"/>
          <w:szCs w:val="28"/>
          <w:u w:val="single"/>
        </w:rPr>
      </w:pPr>
    </w:p>
    <w:p w:rsidR="00A73CB3" w:rsidRPr="00A73CB3" w:rsidRDefault="00A73CB3" w:rsidP="00E5769E">
      <w:pPr>
        <w:spacing w:after="0" w:line="240" w:lineRule="auto"/>
        <w:rPr>
          <w:rStyle w:val="Grietas"/>
          <w:rFonts w:ascii="Times New Roman" w:hAnsi="Times New Roman" w:cs="Times New Roman"/>
          <w:b w:val="0"/>
          <w:sz w:val="28"/>
          <w:szCs w:val="28"/>
          <w:u w:val="single"/>
        </w:rPr>
      </w:pPr>
      <w:r w:rsidRPr="00A73CB3">
        <w:rPr>
          <w:rStyle w:val="Grietas"/>
          <w:rFonts w:ascii="Times New Roman" w:hAnsi="Times New Roman" w:cs="Times New Roman"/>
          <w:sz w:val="28"/>
          <w:szCs w:val="28"/>
          <w:u w:val="single"/>
        </w:rPr>
        <w:t xml:space="preserve">Kelionės </w:t>
      </w:r>
      <w:proofErr w:type="spellStart"/>
      <w:r w:rsidRPr="00A73CB3">
        <w:rPr>
          <w:rStyle w:val="Grietas"/>
          <w:rFonts w:ascii="Times New Roman" w:hAnsi="Times New Roman" w:cs="Times New Roman"/>
          <w:sz w:val="28"/>
          <w:szCs w:val="28"/>
          <w:u w:val="single"/>
        </w:rPr>
        <w:t>vadovas:</w:t>
      </w:r>
      <w:r w:rsidR="00547AD7">
        <w:rPr>
          <w:rStyle w:val="Grietas"/>
          <w:rFonts w:ascii="Times New Roman" w:hAnsi="Times New Roman" w:cs="Times New Roman"/>
          <w:b w:val="0"/>
          <w:sz w:val="28"/>
          <w:szCs w:val="28"/>
        </w:rPr>
        <w:t>gidas</w:t>
      </w:r>
      <w:proofErr w:type="spellEnd"/>
      <w:r w:rsidR="00547AD7">
        <w:rPr>
          <w:rStyle w:val="Grietas"/>
          <w:rFonts w:ascii="Times New Roman" w:hAnsi="Times New Roman" w:cs="Times New Roman"/>
          <w:b w:val="0"/>
          <w:sz w:val="28"/>
          <w:szCs w:val="28"/>
        </w:rPr>
        <w:t xml:space="preserve"> </w:t>
      </w:r>
      <w:r w:rsidRPr="00A73CB3">
        <w:rPr>
          <w:rStyle w:val="Grietas"/>
          <w:rFonts w:ascii="Times New Roman" w:hAnsi="Times New Roman" w:cs="Times New Roman"/>
          <w:b w:val="0"/>
          <w:sz w:val="28"/>
          <w:szCs w:val="28"/>
        </w:rPr>
        <w:t>Nerijus</w:t>
      </w:r>
      <w:r w:rsidR="00C4136B">
        <w:rPr>
          <w:rStyle w:val="Grietas"/>
          <w:rFonts w:ascii="Times New Roman" w:hAnsi="Times New Roman" w:cs="Times New Roman"/>
          <w:b w:val="0"/>
          <w:sz w:val="28"/>
          <w:szCs w:val="28"/>
        </w:rPr>
        <w:t xml:space="preserve"> </w:t>
      </w:r>
      <w:r>
        <w:rPr>
          <w:rStyle w:val="Grietas"/>
          <w:rFonts w:ascii="Times New Roman" w:hAnsi="Times New Roman" w:cs="Times New Roman"/>
          <w:b w:val="0"/>
          <w:sz w:val="28"/>
          <w:szCs w:val="28"/>
        </w:rPr>
        <w:t xml:space="preserve">tel. </w:t>
      </w:r>
      <w:r w:rsidRPr="00A73CB3">
        <w:rPr>
          <w:rFonts w:ascii="Times New Roman" w:hAnsi="Times New Roman" w:cs="Times New Roman"/>
          <w:sz w:val="28"/>
          <w:szCs w:val="28"/>
        </w:rPr>
        <w:t>868952003  </w:t>
      </w:r>
    </w:p>
    <w:p w:rsidR="00A73CB3" w:rsidRPr="00A73CB3" w:rsidRDefault="00A73CB3" w:rsidP="00E5769E">
      <w:pPr>
        <w:spacing w:after="0" w:line="240" w:lineRule="auto"/>
        <w:rPr>
          <w:rStyle w:val="Grietas"/>
          <w:rFonts w:ascii="Times New Roman" w:hAnsi="Times New Roman" w:cs="Times New Roman"/>
          <w:b w:val="0"/>
          <w:sz w:val="28"/>
          <w:szCs w:val="28"/>
          <w:u w:val="single"/>
        </w:rPr>
      </w:pPr>
    </w:p>
    <w:p w:rsidR="00E5769E" w:rsidRPr="00A73CB3" w:rsidRDefault="00E5769E" w:rsidP="00E5769E">
      <w:pPr>
        <w:spacing w:after="0" w:line="240" w:lineRule="auto"/>
        <w:rPr>
          <w:rStyle w:val="Grietas"/>
          <w:rFonts w:ascii="Times New Roman" w:hAnsi="Times New Roman" w:cs="Times New Roman"/>
          <w:sz w:val="28"/>
          <w:szCs w:val="28"/>
          <w:u w:val="single"/>
        </w:rPr>
      </w:pPr>
      <w:r w:rsidRPr="00A73CB3">
        <w:rPr>
          <w:rStyle w:val="Grietas"/>
          <w:rFonts w:ascii="Times New Roman" w:hAnsi="Times New Roman" w:cs="Times New Roman"/>
          <w:sz w:val="28"/>
          <w:szCs w:val="28"/>
          <w:u w:val="single"/>
        </w:rPr>
        <w:t>Išvykimo laikas ir data:</w:t>
      </w:r>
    </w:p>
    <w:p w:rsidR="00700718" w:rsidRDefault="00547AD7" w:rsidP="00E5769E">
      <w:pPr>
        <w:spacing w:after="0" w:line="240" w:lineRule="auto"/>
        <w:rPr>
          <w:rFonts w:ascii="Times New Roman" w:hAnsi="Times New Roman" w:cs="Times New Roman"/>
          <w:sz w:val="24"/>
          <w:szCs w:val="24"/>
          <w:shd w:val="clear" w:color="auto" w:fill="FFFFFF"/>
        </w:rPr>
      </w:pPr>
      <w:r w:rsidRPr="003F725F">
        <w:rPr>
          <w:rStyle w:val="Grietas"/>
          <w:rFonts w:ascii="Times New Roman" w:hAnsi="Times New Roman" w:cs="Times New Roman"/>
          <w:color w:val="FF0000"/>
          <w:sz w:val="24"/>
          <w:szCs w:val="24"/>
        </w:rPr>
        <w:t>20</w:t>
      </w:r>
      <w:r w:rsidR="00725CBE" w:rsidRPr="003F725F">
        <w:rPr>
          <w:rStyle w:val="Grietas"/>
          <w:rFonts w:ascii="Times New Roman" w:hAnsi="Times New Roman" w:cs="Times New Roman"/>
          <w:color w:val="FF0000"/>
          <w:sz w:val="24"/>
          <w:szCs w:val="24"/>
        </w:rPr>
        <w:t>23</w:t>
      </w:r>
      <w:r w:rsidRPr="003F725F">
        <w:rPr>
          <w:rStyle w:val="Grietas"/>
          <w:rFonts w:ascii="Times New Roman" w:hAnsi="Times New Roman" w:cs="Times New Roman"/>
          <w:color w:val="FF0000"/>
          <w:sz w:val="24"/>
          <w:szCs w:val="24"/>
        </w:rPr>
        <w:t xml:space="preserve"> m. </w:t>
      </w:r>
      <w:r w:rsidR="00725CBE" w:rsidRPr="003F725F">
        <w:rPr>
          <w:rStyle w:val="Grietas"/>
          <w:rFonts w:ascii="Times New Roman" w:hAnsi="Times New Roman" w:cs="Times New Roman"/>
          <w:color w:val="FF0000"/>
          <w:sz w:val="24"/>
          <w:szCs w:val="24"/>
        </w:rPr>
        <w:t xml:space="preserve">Balandžio </w:t>
      </w:r>
      <w:r w:rsidR="0008699E" w:rsidRPr="003F725F">
        <w:rPr>
          <w:rStyle w:val="Grietas"/>
          <w:rFonts w:ascii="Times New Roman" w:hAnsi="Times New Roman" w:cs="Times New Roman"/>
          <w:color w:val="FF0000"/>
          <w:sz w:val="24"/>
          <w:szCs w:val="24"/>
        </w:rPr>
        <w:t>29</w:t>
      </w:r>
      <w:r w:rsidRPr="003F725F">
        <w:rPr>
          <w:rStyle w:val="Grietas"/>
          <w:rFonts w:ascii="Times New Roman" w:hAnsi="Times New Roman" w:cs="Times New Roman"/>
          <w:color w:val="FF0000"/>
          <w:sz w:val="24"/>
          <w:szCs w:val="24"/>
        </w:rPr>
        <w:t xml:space="preserve"> dieną 5:00 val.  </w:t>
      </w:r>
      <w:r w:rsidRPr="00547AD7">
        <w:rPr>
          <w:rStyle w:val="Grietas"/>
          <w:rFonts w:ascii="Times New Roman" w:hAnsi="Times New Roman" w:cs="Times New Roman"/>
          <w:sz w:val="24"/>
          <w:szCs w:val="24"/>
        </w:rPr>
        <w:t xml:space="preserve">Išvykimas  </w:t>
      </w:r>
      <w:r w:rsidR="00700718">
        <w:rPr>
          <w:rFonts w:ascii="Times New Roman" w:hAnsi="Times New Roman" w:cs="Times New Roman"/>
          <w:sz w:val="24"/>
          <w:szCs w:val="24"/>
          <w:shd w:val="clear" w:color="auto" w:fill="FFFFFF"/>
        </w:rPr>
        <w:t>Utena</w:t>
      </w:r>
    </w:p>
    <w:p w:rsidR="00E5769E" w:rsidRPr="00547AD7" w:rsidRDefault="00D46568" w:rsidP="00E5769E">
      <w:pPr>
        <w:spacing w:after="0" w:line="240" w:lineRule="auto"/>
        <w:rPr>
          <w:rStyle w:val="Grietas"/>
          <w:rFonts w:ascii="Times New Roman" w:hAnsi="Times New Roman" w:cs="Times New Roman"/>
          <w:sz w:val="24"/>
          <w:szCs w:val="24"/>
        </w:rPr>
      </w:pPr>
      <w:hyperlink r:id="rId5" w:history="1">
        <w:r w:rsidR="00547AD7" w:rsidRPr="00547AD7">
          <w:rPr>
            <w:rStyle w:val="Hipersaitas"/>
            <w:rFonts w:ascii="Times New Roman" w:hAnsi="Times New Roman" w:cs="Times New Roman"/>
            <w:b/>
            <w:bCs/>
            <w:color w:val="auto"/>
            <w:sz w:val="24"/>
            <w:szCs w:val="24"/>
            <w:u w:val="none"/>
            <w:shd w:val="clear" w:color="auto" w:fill="FFFFFF"/>
          </w:rPr>
          <w:t>Adresas</w:t>
        </w:r>
      </w:hyperlink>
      <w:r w:rsidR="00547AD7" w:rsidRPr="00547AD7">
        <w:rPr>
          <w:rStyle w:val="xdb"/>
          <w:rFonts w:ascii="Times New Roman" w:hAnsi="Times New Roman" w:cs="Times New Roman"/>
          <w:b/>
          <w:bCs/>
          <w:sz w:val="24"/>
          <w:szCs w:val="24"/>
          <w:shd w:val="clear" w:color="auto" w:fill="FFFFFF"/>
        </w:rPr>
        <w:t>: </w:t>
      </w:r>
      <w:r w:rsidR="008C7A3A">
        <w:rPr>
          <w:rFonts w:ascii="Times New Roman" w:hAnsi="Times New Roman" w:cs="Times New Roman"/>
          <w:sz w:val="24"/>
          <w:szCs w:val="24"/>
          <w:shd w:val="clear" w:color="auto" w:fill="FFFFFF"/>
        </w:rPr>
        <w:t>Aušros g.49</w:t>
      </w:r>
      <w:r w:rsidR="008C7A3A" w:rsidRPr="00547AD7">
        <w:rPr>
          <w:rFonts w:ascii="Times New Roman" w:hAnsi="Times New Roman" w:cs="Times New Roman"/>
          <w:sz w:val="24"/>
          <w:szCs w:val="24"/>
          <w:shd w:val="clear" w:color="auto" w:fill="FFFFFF"/>
        </w:rPr>
        <w:t xml:space="preserve">, </w:t>
      </w:r>
      <w:r w:rsidR="00700718">
        <w:rPr>
          <w:rStyle w:val="xbe"/>
          <w:rFonts w:ascii="Times New Roman" w:hAnsi="Times New Roman" w:cs="Times New Roman"/>
          <w:sz w:val="24"/>
          <w:szCs w:val="24"/>
          <w:shd w:val="clear" w:color="auto" w:fill="FFFFFF"/>
        </w:rPr>
        <w:t xml:space="preserve"> Utena</w:t>
      </w:r>
    </w:p>
    <w:p w:rsidR="00547AD7" w:rsidRPr="008D5B6F" w:rsidRDefault="00547AD7" w:rsidP="00E5769E">
      <w:pPr>
        <w:spacing w:after="0" w:line="240" w:lineRule="auto"/>
        <w:rPr>
          <w:rFonts w:ascii="Times New Roman" w:hAnsi="Times New Roman" w:cs="Times New Roman"/>
          <w:b/>
          <w:color w:val="FF0000"/>
          <w:sz w:val="28"/>
          <w:szCs w:val="28"/>
        </w:rPr>
      </w:pPr>
    </w:p>
    <w:p w:rsidR="00E5769E" w:rsidRDefault="00E5769E" w:rsidP="00E5769E">
      <w:pPr>
        <w:spacing w:after="0" w:line="240" w:lineRule="auto"/>
        <w:rPr>
          <w:rFonts w:ascii="Times New Roman" w:hAnsi="Times New Roman" w:cs="Times New Roman"/>
          <w:b/>
          <w:sz w:val="28"/>
          <w:szCs w:val="28"/>
          <w:u w:val="single"/>
        </w:rPr>
      </w:pPr>
      <w:r w:rsidRPr="00A73CB3">
        <w:rPr>
          <w:rFonts w:ascii="Times New Roman" w:hAnsi="Times New Roman" w:cs="Times New Roman"/>
          <w:b/>
          <w:sz w:val="28"/>
          <w:szCs w:val="28"/>
          <w:u w:val="single"/>
        </w:rPr>
        <w:t>Vietos autobuse:</w:t>
      </w:r>
    </w:p>
    <w:p w:rsidR="008D5B6F" w:rsidRDefault="008D5B6F" w:rsidP="00E5769E">
      <w:pPr>
        <w:spacing w:after="0" w:line="240" w:lineRule="auto"/>
        <w:rPr>
          <w:rFonts w:ascii="Times New Roman" w:hAnsi="Times New Roman" w:cs="Times New Roman"/>
          <w:b/>
          <w:sz w:val="28"/>
          <w:szCs w:val="28"/>
          <w:u w:val="single"/>
        </w:rPr>
      </w:pPr>
    </w:p>
    <w:p w:rsidR="008D5B6F" w:rsidRPr="008D5B6F" w:rsidRDefault="008D5B6F" w:rsidP="008D5B6F">
      <w:pPr>
        <w:spacing w:after="0" w:line="240" w:lineRule="auto"/>
        <w:jc w:val="both"/>
        <w:rPr>
          <w:rFonts w:ascii="Times New Roman" w:hAnsi="Times New Roman" w:cs="Times New Roman"/>
          <w:sz w:val="28"/>
          <w:szCs w:val="28"/>
        </w:rPr>
      </w:pPr>
      <w:r w:rsidRPr="008D5B6F">
        <w:rPr>
          <w:rFonts w:ascii="Times New Roman" w:hAnsi="Times New Roman" w:cs="Times New Roman"/>
          <w:sz w:val="28"/>
          <w:szCs w:val="28"/>
        </w:rPr>
        <w:t xml:space="preserve">Į kelionę vykstama </w:t>
      </w:r>
      <w:r w:rsidR="00547AD7">
        <w:rPr>
          <w:rFonts w:ascii="Times New Roman" w:hAnsi="Times New Roman" w:cs="Times New Roman"/>
          <w:sz w:val="28"/>
          <w:szCs w:val="28"/>
        </w:rPr>
        <w:t>49 vietų</w:t>
      </w:r>
      <w:r w:rsidRPr="008D5B6F">
        <w:rPr>
          <w:rFonts w:ascii="Times New Roman" w:hAnsi="Times New Roman" w:cs="Times New Roman"/>
          <w:sz w:val="28"/>
          <w:szCs w:val="28"/>
        </w:rPr>
        <w:t xml:space="preserve"> autobusu, sustojimai kas 2-3 val. Karštas vanduo autobuse nebus teikiamas. Kavos ar arbatos galėsite nusipirkti sustojimo vietose arba galite įsidėti termosą.</w:t>
      </w:r>
    </w:p>
    <w:p w:rsidR="00E5769E" w:rsidRPr="00A73CB3" w:rsidRDefault="00E5769E" w:rsidP="00E5769E">
      <w:pPr>
        <w:spacing w:after="0" w:line="240" w:lineRule="auto"/>
        <w:rPr>
          <w:rFonts w:ascii="Times New Roman" w:hAnsi="Times New Roman" w:cs="Times New Roman"/>
          <w:sz w:val="28"/>
          <w:szCs w:val="28"/>
          <w:u w:val="single"/>
        </w:rPr>
      </w:pPr>
    </w:p>
    <w:p w:rsidR="00E5769E" w:rsidRPr="00A73CB3" w:rsidRDefault="00E5769E" w:rsidP="00E5769E">
      <w:pPr>
        <w:spacing w:after="0" w:line="240" w:lineRule="auto"/>
        <w:rPr>
          <w:rStyle w:val="Grietas"/>
          <w:rFonts w:ascii="Times New Roman" w:hAnsi="Times New Roman" w:cs="Times New Roman"/>
          <w:sz w:val="28"/>
          <w:szCs w:val="28"/>
          <w:u w:val="single"/>
        </w:rPr>
      </w:pPr>
      <w:r w:rsidRPr="00A73CB3">
        <w:rPr>
          <w:rStyle w:val="Grietas"/>
          <w:rFonts w:ascii="Times New Roman" w:hAnsi="Times New Roman" w:cs="Times New Roman"/>
          <w:sz w:val="28"/>
          <w:szCs w:val="28"/>
          <w:u w:val="single"/>
        </w:rPr>
        <w:t>Kelionės dokumentai:</w:t>
      </w:r>
    </w:p>
    <w:p w:rsidR="00E5769E" w:rsidRPr="00A73CB3" w:rsidRDefault="00E5769E" w:rsidP="00A73CB3">
      <w:pPr>
        <w:spacing w:after="0" w:line="240" w:lineRule="auto"/>
        <w:jc w:val="both"/>
        <w:rPr>
          <w:rStyle w:val="Grietas"/>
          <w:rFonts w:ascii="Times New Roman" w:hAnsi="Times New Roman" w:cs="Times New Roman"/>
          <w:sz w:val="28"/>
          <w:szCs w:val="28"/>
        </w:rPr>
      </w:pPr>
      <w:r w:rsidRPr="00A73CB3">
        <w:rPr>
          <w:rFonts w:ascii="Times New Roman" w:hAnsi="Times New Roman" w:cs="Times New Roman"/>
          <w:sz w:val="28"/>
          <w:szCs w:val="28"/>
        </w:rPr>
        <w:t xml:space="preserve">Vykstant į kelionė </w:t>
      </w:r>
      <w:r w:rsidR="00236B74" w:rsidRPr="00236B74">
        <w:rPr>
          <w:rFonts w:ascii="Times New Roman" w:hAnsi="Times New Roman" w:cs="Times New Roman"/>
          <w:b/>
          <w:color w:val="FF0000"/>
          <w:sz w:val="28"/>
          <w:szCs w:val="28"/>
        </w:rPr>
        <w:t>PRIVALOMA</w:t>
      </w:r>
      <w:r w:rsidRPr="00A73CB3">
        <w:rPr>
          <w:rFonts w:ascii="Times New Roman" w:hAnsi="Times New Roman" w:cs="Times New Roman"/>
          <w:sz w:val="28"/>
          <w:szCs w:val="28"/>
        </w:rPr>
        <w:t xml:space="preserve"> turėti </w:t>
      </w:r>
      <w:r w:rsidRPr="008D5B6F">
        <w:rPr>
          <w:rFonts w:ascii="Times New Roman" w:hAnsi="Times New Roman" w:cs="Times New Roman"/>
          <w:b/>
          <w:color w:val="FF0000"/>
          <w:sz w:val="28"/>
          <w:szCs w:val="28"/>
        </w:rPr>
        <w:t>LR asmens tapatybės</w:t>
      </w:r>
      <w:bookmarkStart w:id="0" w:name="_GoBack"/>
      <w:bookmarkEnd w:id="0"/>
      <w:r w:rsidRPr="008D5B6F">
        <w:rPr>
          <w:rStyle w:val="Grietas"/>
          <w:rFonts w:ascii="Times New Roman" w:hAnsi="Times New Roman" w:cs="Times New Roman"/>
          <w:color w:val="FF0000"/>
          <w:sz w:val="28"/>
          <w:szCs w:val="28"/>
        </w:rPr>
        <w:t>kortelę arba LR pasą</w:t>
      </w:r>
      <w:r w:rsidRPr="00A73CB3">
        <w:rPr>
          <w:rFonts w:ascii="Times New Roman" w:hAnsi="Times New Roman" w:cs="Times New Roman"/>
          <w:sz w:val="28"/>
          <w:szCs w:val="28"/>
        </w:rPr>
        <w:t xml:space="preserve">, galiojančius ne mažiau </w:t>
      </w:r>
      <w:r w:rsidRPr="008D5B6F">
        <w:rPr>
          <w:rFonts w:ascii="Times New Roman" w:hAnsi="Times New Roman" w:cs="Times New Roman"/>
          <w:b/>
          <w:color w:val="FF0000"/>
          <w:sz w:val="28"/>
          <w:szCs w:val="28"/>
        </w:rPr>
        <w:t xml:space="preserve">kaip 3 </w:t>
      </w:r>
      <w:proofErr w:type="spellStart"/>
      <w:r w:rsidRPr="008D5B6F">
        <w:rPr>
          <w:rFonts w:ascii="Times New Roman" w:hAnsi="Times New Roman" w:cs="Times New Roman"/>
          <w:b/>
          <w:color w:val="FF0000"/>
          <w:sz w:val="28"/>
          <w:szCs w:val="28"/>
        </w:rPr>
        <w:t>mėnesius</w:t>
      </w:r>
      <w:r w:rsidRPr="00A73CB3">
        <w:rPr>
          <w:rFonts w:ascii="Times New Roman" w:hAnsi="Times New Roman" w:cs="Times New Roman"/>
          <w:sz w:val="28"/>
          <w:szCs w:val="28"/>
        </w:rPr>
        <w:t>po</w:t>
      </w:r>
      <w:proofErr w:type="spellEnd"/>
      <w:r w:rsidRPr="00A73CB3">
        <w:rPr>
          <w:rFonts w:ascii="Times New Roman" w:hAnsi="Times New Roman" w:cs="Times New Roman"/>
          <w:sz w:val="28"/>
          <w:szCs w:val="28"/>
        </w:rPr>
        <w:t xml:space="preserve"> kelionės pabaigos (ir suaugusiems ir vaikams). </w:t>
      </w:r>
      <w:r w:rsidR="00236B74" w:rsidRPr="00236B74">
        <w:rPr>
          <w:rFonts w:ascii="Times New Roman" w:hAnsi="Times New Roman" w:cs="Times New Roman"/>
          <w:b/>
          <w:color w:val="FF0000"/>
          <w:sz w:val="28"/>
          <w:szCs w:val="28"/>
        </w:rPr>
        <w:t>PASIRŪPINKITE</w:t>
      </w:r>
      <w:r w:rsidR="00C4136B">
        <w:rPr>
          <w:rFonts w:ascii="Times New Roman" w:hAnsi="Times New Roman" w:cs="Times New Roman"/>
          <w:b/>
          <w:color w:val="FF0000"/>
          <w:sz w:val="28"/>
          <w:szCs w:val="28"/>
        </w:rPr>
        <w:t xml:space="preserve"> </w:t>
      </w:r>
      <w:r w:rsidRPr="00A73CB3">
        <w:rPr>
          <w:rStyle w:val="Grietas"/>
          <w:rFonts w:ascii="Times New Roman" w:hAnsi="Times New Roman" w:cs="Times New Roman"/>
          <w:sz w:val="28"/>
          <w:szCs w:val="28"/>
        </w:rPr>
        <w:t>medicininių išlaidų draudim</w:t>
      </w:r>
      <w:r w:rsidR="00236B74">
        <w:rPr>
          <w:rStyle w:val="Grietas"/>
          <w:rFonts w:ascii="Times New Roman" w:hAnsi="Times New Roman" w:cs="Times New Roman"/>
          <w:sz w:val="28"/>
          <w:szCs w:val="28"/>
        </w:rPr>
        <w:t>u</w:t>
      </w:r>
      <w:r w:rsidRPr="00A73CB3">
        <w:rPr>
          <w:rFonts w:ascii="Times New Roman" w:hAnsi="Times New Roman" w:cs="Times New Roman"/>
          <w:sz w:val="28"/>
          <w:szCs w:val="28"/>
        </w:rPr>
        <w:t xml:space="preserve"> arba </w:t>
      </w:r>
      <w:r w:rsidR="00236B74">
        <w:rPr>
          <w:rFonts w:ascii="Times New Roman" w:hAnsi="Times New Roman" w:cs="Times New Roman"/>
          <w:sz w:val="28"/>
          <w:szCs w:val="28"/>
        </w:rPr>
        <w:t xml:space="preserve">turėkite </w:t>
      </w:r>
      <w:r w:rsidRPr="00A73CB3">
        <w:rPr>
          <w:rStyle w:val="Grietas"/>
          <w:rFonts w:ascii="Times New Roman" w:hAnsi="Times New Roman" w:cs="Times New Roman"/>
          <w:sz w:val="28"/>
          <w:szCs w:val="28"/>
        </w:rPr>
        <w:t xml:space="preserve">Europos sveikatos draudimo kortelę. </w:t>
      </w:r>
    </w:p>
    <w:p w:rsidR="00E5769E" w:rsidRPr="00A73CB3" w:rsidRDefault="00E5769E" w:rsidP="00E5769E">
      <w:pPr>
        <w:spacing w:after="0" w:line="240" w:lineRule="auto"/>
        <w:rPr>
          <w:rFonts w:ascii="Times New Roman" w:hAnsi="Times New Roman" w:cs="Times New Roman"/>
          <w:sz w:val="28"/>
          <w:szCs w:val="28"/>
          <w:u w:val="single"/>
        </w:rPr>
      </w:pPr>
    </w:p>
    <w:p w:rsidR="00E5769E" w:rsidRPr="00A73CB3" w:rsidRDefault="00E5769E" w:rsidP="00E5769E">
      <w:pPr>
        <w:spacing w:after="0" w:line="240" w:lineRule="auto"/>
        <w:rPr>
          <w:rFonts w:ascii="Times New Roman" w:hAnsi="Times New Roman" w:cs="Times New Roman"/>
          <w:b/>
          <w:sz w:val="28"/>
          <w:szCs w:val="28"/>
          <w:u w:val="single"/>
        </w:rPr>
      </w:pPr>
      <w:r w:rsidRPr="00A73CB3">
        <w:rPr>
          <w:rFonts w:ascii="Times New Roman" w:hAnsi="Times New Roman" w:cs="Times New Roman"/>
          <w:b/>
          <w:sz w:val="28"/>
          <w:szCs w:val="28"/>
          <w:u w:val="single"/>
        </w:rPr>
        <w:t xml:space="preserve">Apgyvendinimas: </w:t>
      </w:r>
    </w:p>
    <w:p w:rsidR="00E5769E" w:rsidRPr="00A73CB3" w:rsidRDefault="00A73CB3" w:rsidP="00A73CB3">
      <w:pPr>
        <w:spacing w:after="0" w:line="240" w:lineRule="auto"/>
        <w:jc w:val="both"/>
        <w:rPr>
          <w:rStyle w:val="Grietas"/>
          <w:rFonts w:ascii="Times New Roman" w:hAnsi="Times New Roman" w:cs="Times New Roman"/>
          <w:sz w:val="28"/>
          <w:szCs w:val="28"/>
        </w:rPr>
      </w:pPr>
      <w:r>
        <w:rPr>
          <w:rFonts w:ascii="Times New Roman" w:hAnsi="Times New Roman" w:cs="Times New Roman"/>
          <w:sz w:val="28"/>
          <w:szCs w:val="28"/>
        </w:rPr>
        <w:t>Dvi nakvynės tame pačiame š</w:t>
      </w:r>
      <w:r w:rsidR="00E5769E" w:rsidRPr="00A73CB3">
        <w:rPr>
          <w:rFonts w:ascii="Times New Roman" w:hAnsi="Times New Roman" w:cs="Times New Roman"/>
          <w:sz w:val="28"/>
          <w:szCs w:val="28"/>
        </w:rPr>
        <w:t>eimyniniame</w:t>
      </w:r>
      <w:r w:rsidR="008D5B6F">
        <w:rPr>
          <w:rFonts w:ascii="Times New Roman" w:hAnsi="Times New Roman" w:cs="Times New Roman"/>
          <w:sz w:val="28"/>
          <w:szCs w:val="28"/>
        </w:rPr>
        <w:t>, turistinės klasės</w:t>
      </w:r>
      <w:r w:rsidR="00E5769E" w:rsidRPr="00A73CB3">
        <w:rPr>
          <w:rFonts w:ascii="Times New Roman" w:hAnsi="Times New Roman" w:cs="Times New Roman"/>
          <w:sz w:val="28"/>
          <w:szCs w:val="28"/>
        </w:rPr>
        <w:t xml:space="preserve"> viešbutyje prie Baltijos pajūrio - Gdansko įlankos (200 m iki jūros). Kambariuose yra </w:t>
      </w:r>
      <w:r w:rsidRPr="00A73CB3">
        <w:rPr>
          <w:rStyle w:val="Grietas"/>
          <w:rFonts w:ascii="Times New Roman" w:hAnsi="Times New Roman" w:cs="Times New Roman"/>
          <w:b w:val="0"/>
          <w:sz w:val="28"/>
          <w:szCs w:val="28"/>
        </w:rPr>
        <w:t xml:space="preserve">patalynė, </w:t>
      </w:r>
      <w:r w:rsidR="008D5B6F">
        <w:rPr>
          <w:rStyle w:val="Grietas"/>
          <w:rFonts w:ascii="Times New Roman" w:hAnsi="Times New Roman" w:cs="Times New Roman"/>
          <w:b w:val="0"/>
          <w:sz w:val="28"/>
          <w:szCs w:val="28"/>
        </w:rPr>
        <w:t xml:space="preserve">maži </w:t>
      </w:r>
      <w:r w:rsidRPr="00A73CB3">
        <w:rPr>
          <w:rStyle w:val="Grietas"/>
          <w:rFonts w:ascii="Times New Roman" w:hAnsi="Times New Roman" w:cs="Times New Roman"/>
          <w:b w:val="0"/>
          <w:sz w:val="28"/>
          <w:szCs w:val="28"/>
        </w:rPr>
        <w:t xml:space="preserve">rankšluosčiai, </w:t>
      </w:r>
      <w:r w:rsidR="00E5769E" w:rsidRPr="00A73CB3">
        <w:rPr>
          <w:rFonts w:ascii="Times New Roman" w:hAnsi="Times New Roman" w:cs="Times New Roman"/>
          <w:sz w:val="28"/>
          <w:szCs w:val="28"/>
        </w:rPr>
        <w:t>dušas, WC.</w:t>
      </w:r>
      <w:r w:rsidR="00C4136B">
        <w:rPr>
          <w:rFonts w:ascii="Times New Roman" w:hAnsi="Times New Roman" w:cs="Times New Roman"/>
          <w:sz w:val="28"/>
          <w:szCs w:val="28"/>
        </w:rPr>
        <w:t xml:space="preserve"> </w:t>
      </w:r>
      <w:r w:rsidR="00E5769E" w:rsidRPr="00A73CB3">
        <w:rPr>
          <w:rFonts w:ascii="Times New Roman" w:hAnsi="Times New Roman" w:cs="Times New Roman"/>
          <w:sz w:val="28"/>
          <w:szCs w:val="28"/>
        </w:rPr>
        <w:t>Šaldytuvų</w:t>
      </w:r>
      <w:r>
        <w:rPr>
          <w:rFonts w:ascii="Times New Roman" w:hAnsi="Times New Roman" w:cs="Times New Roman"/>
          <w:sz w:val="28"/>
          <w:szCs w:val="28"/>
        </w:rPr>
        <w:t>, plaukų džiovintuvų</w:t>
      </w:r>
      <w:r w:rsidR="00E5769E" w:rsidRPr="00A73CB3">
        <w:rPr>
          <w:rFonts w:ascii="Times New Roman" w:hAnsi="Times New Roman" w:cs="Times New Roman"/>
          <w:sz w:val="28"/>
          <w:szCs w:val="28"/>
        </w:rPr>
        <w:t xml:space="preserve"> kambariuose nėra. </w:t>
      </w:r>
    </w:p>
    <w:p w:rsidR="00E5769E" w:rsidRPr="00A73CB3" w:rsidRDefault="00E5769E" w:rsidP="00E5769E">
      <w:pPr>
        <w:pStyle w:val="prastasistinklapis"/>
        <w:spacing w:before="0" w:beforeAutospacing="0" w:after="0" w:afterAutospacing="0"/>
        <w:rPr>
          <w:sz w:val="28"/>
          <w:szCs w:val="28"/>
        </w:rPr>
      </w:pPr>
    </w:p>
    <w:p w:rsidR="00E5769E" w:rsidRPr="00A73CB3" w:rsidRDefault="00E5769E" w:rsidP="00E5769E">
      <w:pPr>
        <w:spacing w:after="0" w:line="240" w:lineRule="auto"/>
        <w:rPr>
          <w:rStyle w:val="Grietas"/>
          <w:rFonts w:ascii="Times New Roman" w:hAnsi="Times New Roman" w:cs="Times New Roman"/>
          <w:b w:val="0"/>
          <w:sz w:val="28"/>
          <w:szCs w:val="28"/>
          <w:u w:val="single"/>
        </w:rPr>
      </w:pPr>
      <w:r w:rsidRPr="00A73CB3">
        <w:rPr>
          <w:rStyle w:val="Grietas"/>
          <w:rFonts w:ascii="Times New Roman" w:hAnsi="Times New Roman" w:cs="Times New Roman"/>
          <w:b w:val="0"/>
          <w:sz w:val="28"/>
          <w:szCs w:val="28"/>
          <w:u w:val="single"/>
        </w:rPr>
        <w:t>Maitinimas:</w:t>
      </w:r>
    </w:p>
    <w:p w:rsidR="00E5769E" w:rsidRPr="008D5B6F" w:rsidRDefault="00236B74" w:rsidP="00E5769E">
      <w:pPr>
        <w:spacing w:after="0" w:line="240" w:lineRule="auto"/>
        <w:rPr>
          <w:rFonts w:ascii="Times New Roman" w:hAnsi="Times New Roman" w:cs="Times New Roman"/>
          <w:b/>
          <w:color w:val="FF0000"/>
          <w:sz w:val="28"/>
          <w:szCs w:val="28"/>
        </w:rPr>
      </w:pPr>
      <w:r w:rsidRPr="008D5B6F">
        <w:rPr>
          <w:rFonts w:ascii="Times New Roman" w:hAnsi="Times New Roman" w:cs="Times New Roman"/>
          <w:b/>
          <w:color w:val="FF0000"/>
          <w:sz w:val="28"/>
          <w:szCs w:val="28"/>
        </w:rPr>
        <w:t>Du p</w:t>
      </w:r>
      <w:r w:rsidR="00E5769E" w:rsidRPr="008D5B6F">
        <w:rPr>
          <w:rFonts w:ascii="Times New Roman" w:hAnsi="Times New Roman" w:cs="Times New Roman"/>
          <w:b/>
          <w:color w:val="FF0000"/>
          <w:sz w:val="28"/>
          <w:szCs w:val="28"/>
        </w:rPr>
        <w:t xml:space="preserve">usryčiai ir </w:t>
      </w:r>
      <w:r w:rsidRPr="008D5B6F">
        <w:rPr>
          <w:rFonts w:ascii="Times New Roman" w:hAnsi="Times New Roman" w:cs="Times New Roman"/>
          <w:b/>
          <w:color w:val="FF0000"/>
          <w:sz w:val="28"/>
          <w:szCs w:val="28"/>
        </w:rPr>
        <w:t xml:space="preserve">dvi </w:t>
      </w:r>
      <w:r w:rsidR="00E5769E" w:rsidRPr="008D5B6F">
        <w:rPr>
          <w:rFonts w:ascii="Times New Roman" w:hAnsi="Times New Roman" w:cs="Times New Roman"/>
          <w:b/>
          <w:color w:val="FF0000"/>
          <w:sz w:val="28"/>
          <w:szCs w:val="28"/>
        </w:rPr>
        <w:t>vakarienė</w:t>
      </w:r>
      <w:r w:rsidRPr="008D5B6F">
        <w:rPr>
          <w:rFonts w:ascii="Times New Roman" w:hAnsi="Times New Roman" w:cs="Times New Roman"/>
          <w:b/>
          <w:color w:val="FF0000"/>
          <w:sz w:val="28"/>
          <w:szCs w:val="28"/>
        </w:rPr>
        <w:t>s</w:t>
      </w:r>
    </w:p>
    <w:p w:rsidR="00E5769E" w:rsidRPr="00A73CB3" w:rsidRDefault="00E5769E" w:rsidP="00A73CB3">
      <w:pPr>
        <w:spacing w:after="0" w:line="240" w:lineRule="auto"/>
        <w:jc w:val="both"/>
        <w:rPr>
          <w:rStyle w:val="Grietas"/>
          <w:rFonts w:ascii="Times New Roman" w:hAnsi="Times New Roman" w:cs="Times New Roman"/>
          <w:sz w:val="28"/>
          <w:szCs w:val="28"/>
        </w:rPr>
      </w:pPr>
      <w:r w:rsidRPr="00A73CB3">
        <w:rPr>
          <w:rFonts w:ascii="Times New Roman" w:hAnsi="Times New Roman" w:cs="Times New Roman"/>
          <w:sz w:val="28"/>
          <w:szCs w:val="28"/>
        </w:rPr>
        <w:t>(atskiros porcijos, vakarienės metu patiekiam</w:t>
      </w:r>
      <w:r w:rsidR="00725CBE">
        <w:rPr>
          <w:rFonts w:ascii="Times New Roman" w:hAnsi="Times New Roman" w:cs="Times New Roman"/>
          <w:sz w:val="28"/>
          <w:szCs w:val="28"/>
        </w:rPr>
        <w:t>a</w:t>
      </w:r>
      <w:r w:rsidRPr="00A73CB3">
        <w:rPr>
          <w:rFonts w:ascii="Times New Roman" w:hAnsi="Times New Roman" w:cs="Times New Roman"/>
          <w:sz w:val="28"/>
          <w:szCs w:val="28"/>
        </w:rPr>
        <w:t xml:space="preserve"> sriuba, antras  patiekalas, gėrimas).</w:t>
      </w:r>
    </w:p>
    <w:p w:rsidR="00E5769E" w:rsidRPr="00A73CB3" w:rsidRDefault="00E5769E" w:rsidP="00E5769E">
      <w:pPr>
        <w:pStyle w:val="prastasistinklapis"/>
        <w:spacing w:before="0" w:beforeAutospacing="0" w:after="0" w:afterAutospacing="0"/>
        <w:rPr>
          <w:sz w:val="28"/>
          <w:szCs w:val="28"/>
        </w:rPr>
      </w:pPr>
    </w:p>
    <w:p w:rsidR="00E5769E" w:rsidRPr="00A73CB3" w:rsidRDefault="00E5769E" w:rsidP="00E5769E">
      <w:pPr>
        <w:spacing w:after="0" w:line="240" w:lineRule="auto"/>
        <w:rPr>
          <w:rStyle w:val="Grietas"/>
          <w:rFonts w:ascii="Times New Roman" w:hAnsi="Times New Roman" w:cs="Times New Roman"/>
          <w:b w:val="0"/>
          <w:sz w:val="28"/>
          <w:szCs w:val="28"/>
          <w:u w:val="single"/>
        </w:rPr>
      </w:pPr>
      <w:r w:rsidRPr="00A73CB3">
        <w:rPr>
          <w:rStyle w:val="Grietas"/>
          <w:rFonts w:ascii="Times New Roman" w:hAnsi="Times New Roman" w:cs="Times New Roman"/>
          <w:b w:val="0"/>
          <w:sz w:val="28"/>
          <w:szCs w:val="28"/>
          <w:u w:val="single"/>
        </w:rPr>
        <w:t>Papildomi pinigai:</w:t>
      </w:r>
    </w:p>
    <w:p w:rsidR="008D5B6F" w:rsidRDefault="00E5769E" w:rsidP="008D5B6F">
      <w:pPr>
        <w:spacing w:after="0" w:line="240" w:lineRule="auto"/>
        <w:jc w:val="both"/>
        <w:rPr>
          <w:rStyle w:val="Grietas"/>
          <w:rFonts w:ascii="Times New Roman" w:hAnsi="Times New Roman" w:cs="Times New Roman"/>
          <w:b w:val="0"/>
          <w:sz w:val="28"/>
          <w:szCs w:val="28"/>
        </w:rPr>
      </w:pPr>
      <w:r w:rsidRPr="008D5B6F">
        <w:rPr>
          <w:rStyle w:val="Grietas"/>
          <w:rFonts w:ascii="Times New Roman" w:hAnsi="Times New Roman" w:cs="Times New Roman"/>
          <w:color w:val="FF0000"/>
          <w:sz w:val="28"/>
          <w:szCs w:val="28"/>
        </w:rPr>
        <w:t>Lankomiems obj</w:t>
      </w:r>
      <w:r w:rsidR="002D1C92">
        <w:rPr>
          <w:rStyle w:val="Grietas"/>
          <w:rFonts w:ascii="Times New Roman" w:hAnsi="Times New Roman" w:cs="Times New Roman"/>
          <w:color w:val="FF0000"/>
          <w:sz w:val="28"/>
          <w:szCs w:val="28"/>
        </w:rPr>
        <w:t xml:space="preserve">ektams asmeniui reikia turėti </w:t>
      </w:r>
      <w:r w:rsidR="001D7F64">
        <w:rPr>
          <w:rStyle w:val="Grietas"/>
          <w:rFonts w:ascii="Times New Roman" w:hAnsi="Times New Roman" w:cs="Times New Roman"/>
          <w:color w:val="FF0000"/>
          <w:sz w:val="28"/>
          <w:szCs w:val="28"/>
        </w:rPr>
        <w:t xml:space="preserve">apie </w:t>
      </w:r>
      <w:r w:rsidR="002D1C92">
        <w:rPr>
          <w:rStyle w:val="Grietas"/>
          <w:rFonts w:ascii="Times New Roman" w:hAnsi="Times New Roman" w:cs="Times New Roman"/>
          <w:color w:val="FF0000"/>
          <w:sz w:val="28"/>
          <w:szCs w:val="28"/>
        </w:rPr>
        <w:t>5</w:t>
      </w:r>
      <w:r w:rsidR="00E37163">
        <w:rPr>
          <w:rStyle w:val="Grietas"/>
          <w:rFonts w:ascii="Times New Roman" w:hAnsi="Times New Roman" w:cs="Times New Roman"/>
          <w:color w:val="FF0000"/>
          <w:sz w:val="28"/>
          <w:szCs w:val="28"/>
        </w:rPr>
        <w:t>0</w:t>
      </w:r>
      <w:r w:rsidRPr="008D5B6F">
        <w:rPr>
          <w:rStyle w:val="Grietas"/>
          <w:rFonts w:ascii="Times New Roman" w:hAnsi="Times New Roman" w:cs="Times New Roman"/>
          <w:color w:val="FF0000"/>
          <w:sz w:val="28"/>
          <w:szCs w:val="28"/>
        </w:rPr>
        <w:t xml:space="preserve"> </w:t>
      </w:r>
      <w:proofErr w:type="spellStart"/>
      <w:r w:rsidRPr="008D5B6F">
        <w:rPr>
          <w:rStyle w:val="Grietas"/>
          <w:rFonts w:ascii="Times New Roman" w:hAnsi="Times New Roman" w:cs="Times New Roman"/>
          <w:color w:val="FF0000"/>
          <w:sz w:val="28"/>
          <w:szCs w:val="28"/>
        </w:rPr>
        <w:t>Eur</w:t>
      </w:r>
      <w:proofErr w:type="spellEnd"/>
      <w:r w:rsidR="00C4136B">
        <w:rPr>
          <w:rStyle w:val="Grietas"/>
          <w:rFonts w:ascii="Times New Roman" w:hAnsi="Times New Roman" w:cs="Times New Roman"/>
          <w:color w:val="FF0000"/>
          <w:sz w:val="28"/>
          <w:szCs w:val="28"/>
        </w:rPr>
        <w:t xml:space="preserve"> </w:t>
      </w:r>
      <w:r w:rsidR="008D5B6F" w:rsidRPr="008D5B6F">
        <w:rPr>
          <w:rStyle w:val="Grietas"/>
          <w:rFonts w:ascii="Times New Roman" w:hAnsi="Times New Roman" w:cs="Times New Roman"/>
          <w:b w:val="0"/>
          <w:sz w:val="28"/>
          <w:szCs w:val="28"/>
        </w:rPr>
        <w:t>(kelionės vadovas pinigus rinks eurais)</w:t>
      </w:r>
      <w:r w:rsidRPr="008D5B6F">
        <w:rPr>
          <w:rStyle w:val="Grietas"/>
          <w:rFonts w:ascii="Times New Roman" w:hAnsi="Times New Roman" w:cs="Times New Roman"/>
          <w:b w:val="0"/>
          <w:sz w:val="28"/>
          <w:szCs w:val="28"/>
        </w:rPr>
        <w:t xml:space="preserve">. </w:t>
      </w:r>
    </w:p>
    <w:p w:rsidR="002D1C92" w:rsidRDefault="002D1C92" w:rsidP="008D5B6F">
      <w:pPr>
        <w:spacing w:after="0" w:line="240" w:lineRule="auto"/>
        <w:jc w:val="both"/>
        <w:rPr>
          <w:rStyle w:val="Grietas"/>
          <w:rFonts w:ascii="Times New Roman" w:hAnsi="Times New Roman" w:cs="Times New Roman"/>
          <w:sz w:val="28"/>
          <w:szCs w:val="28"/>
        </w:rPr>
      </w:pPr>
    </w:p>
    <w:p w:rsidR="00E5769E" w:rsidRDefault="00E5769E" w:rsidP="00E5769E">
      <w:pPr>
        <w:pStyle w:val="prastasistinklapis"/>
        <w:spacing w:before="0" w:beforeAutospacing="0" w:after="0" w:afterAutospacing="0"/>
        <w:rPr>
          <w:rStyle w:val="Grietas"/>
          <w:u w:val="single"/>
        </w:rPr>
      </w:pPr>
      <w:r w:rsidRPr="00A73CB3">
        <w:rPr>
          <w:rStyle w:val="Grietas"/>
          <w:u w:val="single"/>
        </w:rPr>
        <w:t>KELIONĖS</w:t>
      </w:r>
      <w:r w:rsidR="00A73CB3" w:rsidRPr="00A73CB3">
        <w:rPr>
          <w:rStyle w:val="Grietas"/>
          <w:u w:val="single"/>
        </w:rPr>
        <w:t>PROGRAMA</w:t>
      </w:r>
      <w:r w:rsidRPr="00A73CB3">
        <w:rPr>
          <w:rStyle w:val="Grietas"/>
          <w:u w:val="single"/>
        </w:rPr>
        <w:t>:</w:t>
      </w:r>
    </w:p>
    <w:p w:rsidR="00A73CB3" w:rsidRPr="00A73CB3" w:rsidRDefault="00A73CB3" w:rsidP="00A73CB3">
      <w:pPr>
        <w:pStyle w:val="prastasistinklapis"/>
        <w:spacing w:before="0" w:beforeAutospacing="0" w:after="0" w:afterAutospacing="0"/>
        <w:jc w:val="both"/>
      </w:pPr>
      <w:r w:rsidRPr="00A73CB3">
        <w:t xml:space="preserve">A.Hitlerio bunkeriai – Šv. </w:t>
      </w:r>
      <w:proofErr w:type="spellStart"/>
      <w:r w:rsidRPr="00A73CB3">
        <w:t>Lipkos</w:t>
      </w:r>
      <w:proofErr w:type="spellEnd"/>
      <w:r w:rsidRPr="00A73CB3">
        <w:t xml:space="preserve"> vienuolynas – </w:t>
      </w:r>
      <w:proofErr w:type="spellStart"/>
      <w:r w:rsidRPr="00A73CB3">
        <w:t>Rešlius</w:t>
      </w:r>
      <w:proofErr w:type="spellEnd"/>
      <w:r w:rsidRPr="00A73CB3">
        <w:t xml:space="preserve"> – </w:t>
      </w:r>
      <w:proofErr w:type="spellStart"/>
      <w:r w:rsidRPr="00A73CB3">
        <w:t>Marienburgas</w:t>
      </w:r>
      <w:proofErr w:type="spellEnd"/>
      <w:r w:rsidRPr="00A73CB3">
        <w:t xml:space="preserve"> – Gdanskas – </w:t>
      </w:r>
      <w:proofErr w:type="spellStart"/>
      <w:r w:rsidRPr="00A73CB3">
        <w:t>Oliva</w:t>
      </w:r>
      <w:proofErr w:type="spellEnd"/>
      <w:r w:rsidRPr="00A73CB3">
        <w:t xml:space="preserve"> – Sopotas - Žalgirio mūšio laukas - </w:t>
      </w:r>
      <w:proofErr w:type="spellStart"/>
      <w:r w:rsidRPr="00A73CB3">
        <w:t>Štuthofo</w:t>
      </w:r>
      <w:proofErr w:type="spellEnd"/>
      <w:r w:rsidRPr="00A73CB3">
        <w:t xml:space="preserve"> vokiečių koncentracijos stovykla – Baltijos pajūris</w:t>
      </w:r>
    </w:p>
    <w:p w:rsidR="00E5769E" w:rsidRPr="00A73CB3" w:rsidRDefault="00E5769E" w:rsidP="00A73CB3">
      <w:pPr>
        <w:pStyle w:val="prastasistinklapis"/>
        <w:spacing w:before="0" w:beforeAutospacing="0" w:after="0" w:afterAutospacing="0"/>
        <w:jc w:val="both"/>
      </w:pPr>
      <w:r w:rsidRPr="00A73CB3">
        <w:rPr>
          <w:rStyle w:val="Grietas"/>
        </w:rPr>
        <w:t>Visos kelionės nuvažiuosime apie 1500 km.</w:t>
      </w:r>
    </w:p>
    <w:p w:rsidR="00E5769E" w:rsidRPr="00A73CB3" w:rsidRDefault="00E5769E" w:rsidP="00A73CB3">
      <w:pPr>
        <w:pStyle w:val="prastasistinklapis"/>
        <w:spacing w:before="0" w:beforeAutospacing="0" w:after="0" w:afterAutospacing="0"/>
        <w:jc w:val="both"/>
      </w:pPr>
      <w:r w:rsidRPr="00A73CB3">
        <w:rPr>
          <w:rStyle w:val="Grietas"/>
          <w:u w:val="single"/>
        </w:rPr>
        <w:t>1 DIENA.</w:t>
      </w:r>
      <w:r w:rsidRPr="00A73CB3">
        <w:rPr>
          <w:rStyle w:val="Grietas"/>
        </w:rPr>
        <w:t> </w:t>
      </w:r>
      <w:r w:rsidRPr="00A73CB3">
        <w:t xml:space="preserve">Ryte </w:t>
      </w:r>
      <w:r w:rsidR="00547AD7">
        <w:rPr>
          <w:rStyle w:val="Grietas"/>
        </w:rPr>
        <w:t>(05:0</w:t>
      </w:r>
      <w:r w:rsidRPr="00A73CB3">
        <w:rPr>
          <w:rStyle w:val="Grietas"/>
        </w:rPr>
        <w:t>0 val.)</w:t>
      </w:r>
      <w:r w:rsidRPr="00A73CB3">
        <w:t xml:space="preserve"> išvykstame iš </w:t>
      </w:r>
      <w:r w:rsidR="00700718">
        <w:rPr>
          <w:shd w:val="clear" w:color="auto" w:fill="FFFFFF"/>
        </w:rPr>
        <w:t xml:space="preserve">Utenos. </w:t>
      </w:r>
      <w:r w:rsidR="00700718" w:rsidRPr="00700718">
        <w:rPr>
          <w:b/>
          <w:shd w:val="clear" w:color="auto" w:fill="FFFFFF"/>
        </w:rPr>
        <w:t>Ūkio lankymas Lenkijoje</w:t>
      </w:r>
      <w:r w:rsidRPr="00A73CB3">
        <w:t xml:space="preserve"> Kelionė per Lenkiją. Atvykstame į buvusią </w:t>
      </w:r>
      <w:r w:rsidRPr="00A73CB3">
        <w:rPr>
          <w:rStyle w:val="Grietas"/>
        </w:rPr>
        <w:t>A. Hitlerio karinę būstinę- „Vilko guolį“</w:t>
      </w:r>
      <w:r w:rsidRPr="00A73CB3">
        <w:t xml:space="preserve">. Vilko irštva (vok. </w:t>
      </w:r>
      <w:proofErr w:type="spellStart"/>
      <w:r w:rsidRPr="00A73CB3">
        <w:rPr>
          <w:rStyle w:val="Emfaz"/>
        </w:rPr>
        <w:t>Wolfsschanze</w:t>
      </w:r>
      <w:proofErr w:type="spellEnd"/>
      <w:r w:rsidRPr="00A73CB3">
        <w:t xml:space="preserve">) – įtvirtintas Hitlerio bunkeris tuometiniuose Rytprūsiuose, iš kurio Antrojo pasaulinio karo metais Hitleris vadovavo Vokietijos ginkluotosioms pajėgoms. Bunkeris buvo skirtas 1941 m. birželio 22 d. invazijai į TSRS (kodinis pavadinimas Operacija </w:t>
      </w:r>
      <w:proofErr w:type="spellStart"/>
      <w:r w:rsidRPr="00A73CB3">
        <w:t>Barbarosa</w:t>
      </w:r>
      <w:proofErr w:type="spellEnd"/>
      <w:r w:rsidRPr="00A73CB3">
        <w:t xml:space="preserve">) ir naudojamas iki 1945 m. sausio 25 d. Bunkerį sudarė 40 gyvenamųjų, ūkinių ir administracinių pastatų, 7 sunkieji ir 40 lengvųjų gelžbetonio bunkerių. Bunkerių aukščiai nuo šešių iki aštuonių metrų aukščio, iš viršaus apsodinti mišku. Antrojo pasaulinio karo metu Hitleris bunkeryje praleido didžiąją savo laiko dalį – daugiau negu 800 dienų. Šiame bunkeryje 1944 m. liepos 20 d. Klausas </w:t>
      </w:r>
      <w:proofErr w:type="spellStart"/>
      <w:r w:rsidRPr="00A73CB3">
        <w:t>von</w:t>
      </w:r>
      <w:proofErr w:type="spellEnd"/>
      <w:r w:rsidRPr="00A73CB3">
        <w:t xml:space="preserve"> </w:t>
      </w:r>
      <w:proofErr w:type="spellStart"/>
      <w:r w:rsidRPr="00A73CB3">
        <w:t>Šfaufenbergas</w:t>
      </w:r>
      <w:proofErr w:type="spellEnd"/>
      <w:r w:rsidRPr="00A73CB3">
        <w:t xml:space="preserve"> įvykdė  pasikėsinimą nužudyti Hitlerį.</w:t>
      </w:r>
    </w:p>
    <w:p w:rsidR="00E5769E" w:rsidRPr="00A73CB3" w:rsidRDefault="00E5769E" w:rsidP="00A73CB3">
      <w:pPr>
        <w:pStyle w:val="prastasistinklapis"/>
        <w:spacing w:before="0" w:beforeAutospacing="0" w:after="0" w:afterAutospacing="0"/>
        <w:jc w:val="both"/>
      </w:pPr>
      <w:r w:rsidRPr="00A73CB3">
        <w:lastRenderedPageBreak/>
        <w:t xml:space="preserve">Vykstame į stebuklais pagarsėjusį  </w:t>
      </w:r>
      <w:r w:rsidRPr="00A73CB3">
        <w:rPr>
          <w:rStyle w:val="Grietas"/>
        </w:rPr>
        <w:t xml:space="preserve">Šv. </w:t>
      </w:r>
      <w:proofErr w:type="spellStart"/>
      <w:r w:rsidRPr="00A73CB3">
        <w:rPr>
          <w:rStyle w:val="Grietas"/>
        </w:rPr>
        <w:t>Lipkos</w:t>
      </w:r>
      <w:proofErr w:type="spellEnd"/>
      <w:r w:rsidRPr="00A73CB3">
        <w:rPr>
          <w:rStyle w:val="Grietas"/>
        </w:rPr>
        <w:t xml:space="preserve"> barokinį ansamblį</w:t>
      </w:r>
      <w:r w:rsidRPr="00A73CB3">
        <w:t xml:space="preserve"> (bažnyčia ir vienuolynas). Apžiūrime vieną žymiausių Lenkijos šventovių - įspūdingą baroko architektūros ansamblį.</w:t>
      </w:r>
    </w:p>
    <w:p w:rsidR="00E5769E" w:rsidRPr="00A73CB3" w:rsidRDefault="00E5769E" w:rsidP="00A73CB3">
      <w:pPr>
        <w:pStyle w:val="prastasistinklapis"/>
        <w:spacing w:before="0" w:beforeAutospacing="0" w:after="0" w:afterAutospacing="0"/>
        <w:jc w:val="both"/>
      </w:pPr>
      <w:r w:rsidRPr="00A73CB3">
        <w:t>Lankomas</w:t>
      </w:r>
      <w:r w:rsidRPr="00A73CB3">
        <w:rPr>
          <w:rStyle w:val="Grietas"/>
        </w:rPr>
        <w:t xml:space="preserve"> </w:t>
      </w:r>
      <w:proofErr w:type="spellStart"/>
      <w:r w:rsidRPr="00A73CB3">
        <w:rPr>
          <w:rStyle w:val="Grietas"/>
        </w:rPr>
        <w:t>Rešlius</w:t>
      </w:r>
      <w:proofErr w:type="spellEnd"/>
      <w:r w:rsidRPr="00A73CB3">
        <w:t> – miestas </w:t>
      </w:r>
      <w:proofErr w:type="spellStart"/>
      <w:r w:rsidRPr="00A73CB3">
        <w:t>Varmijos</w:t>
      </w:r>
      <w:proofErr w:type="spellEnd"/>
      <w:r w:rsidRPr="00A73CB3">
        <w:t xml:space="preserve"> Mozūruose. Išlikusi gotikinė vyskupų pilis, Šv. Petro bažnyčia</w:t>
      </w:r>
      <w:r w:rsidR="00C4136B">
        <w:t xml:space="preserve"> </w:t>
      </w:r>
      <w:r w:rsidRPr="00A73CB3">
        <w:t>ir senamiestis.</w:t>
      </w:r>
    </w:p>
    <w:p w:rsidR="00E5769E" w:rsidRPr="00A73CB3" w:rsidRDefault="00E5769E" w:rsidP="00A73CB3">
      <w:pPr>
        <w:pStyle w:val="prastasistinklapis"/>
        <w:spacing w:before="0" w:beforeAutospacing="0" w:after="0" w:afterAutospacing="0"/>
        <w:jc w:val="both"/>
      </w:pPr>
      <w:r w:rsidRPr="00A73CB3">
        <w:rPr>
          <w:rStyle w:val="Grietas"/>
        </w:rPr>
        <w:t>Lankomas Žalgirio mūšio laukas</w:t>
      </w:r>
      <w:r w:rsidRPr="00A73CB3">
        <w:t xml:space="preserve">. </w:t>
      </w:r>
    </w:p>
    <w:p w:rsidR="00E5769E" w:rsidRPr="00A73CB3" w:rsidRDefault="00E5769E" w:rsidP="00A73CB3">
      <w:pPr>
        <w:pStyle w:val="prastasistinklapis"/>
        <w:spacing w:before="0" w:beforeAutospacing="0" w:after="0" w:afterAutospacing="0"/>
        <w:jc w:val="both"/>
      </w:pPr>
      <w:r w:rsidRPr="00A73CB3">
        <w:t xml:space="preserve">Žalgirio mūšio vieta, </w:t>
      </w:r>
      <w:proofErr w:type="spellStart"/>
      <w:r w:rsidRPr="00A73CB3">
        <w:t>Griunvaldas</w:t>
      </w:r>
      <w:proofErr w:type="spellEnd"/>
      <w:r w:rsidRPr="00A73CB3">
        <w:t xml:space="preserve"> (netoli </w:t>
      </w:r>
      <w:proofErr w:type="spellStart"/>
      <w:r w:rsidRPr="00A73CB3">
        <w:t>Olštyneko</w:t>
      </w:r>
      <w:proofErr w:type="spellEnd"/>
      <w:r w:rsidRPr="00A73CB3">
        <w:t>), menanti 1410-tų metų jungtinių Lietuvos ir Lenkijos pajėgų pergalę prieš kryžiuočius ir pasibaigusią Kryžiuočių ordino sutriuškinimu. Įvairūs šaltiniai vertina, kad apie 10 valandų  trukusiame mūšyje dalyvavo 25 000 - 85 000 žmonių, o žuvo 15 000 - 50 000 žmonių.</w:t>
      </w:r>
    </w:p>
    <w:p w:rsidR="00E5769E" w:rsidRPr="00A73CB3" w:rsidRDefault="00E5769E" w:rsidP="00A73CB3">
      <w:pPr>
        <w:pStyle w:val="prastasistinklapis"/>
        <w:spacing w:before="0" w:beforeAutospacing="0" w:after="0" w:afterAutospacing="0"/>
        <w:jc w:val="both"/>
      </w:pPr>
      <w:r w:rsidRPr="00A73CB3">
        <w:rPr>
          <w:rStyle w:val="Grietas"/>
        </w:rPr>
        <w:t>Gdansko įlanka</w:t>
      </w:r>
      <w:r w:rsidRPr="00A73CB3">
        <w:t xml:space="preserve"> - įlanka Baltijos jūros </w:t>
      </w:r>
      <w:proofErr w:type="spellStart"/>
      <w:r w:rsidRPr="00A73CB3">
        <w:t>pietryčiuose.</w:t>
      </w:r>
      <w:r w:rsidRPr="00A73CB3">
        <w:rPr>
          <w:rStyle w:val="Grietas"/>
        </w:rPr>
        <w:t>Baltijos</w:t>
      </w:r>
      <w:proofErr w:type="spellEnd"/>
      <w:r w:rsidRPr="00A73CB3">
        <w:rPr>
          <w:rStyle w:val="Grietas"/>
        </w:rPr>
        <w:t xml:space="preserve"> pajūris.  Aistmarės</w:t>
      </w:r>
      <w:r w:rsidRPr="00A73CB3">
        <w:t xml:space="preserve">. Gdansko Įlanką ir Aistmares skirianti </w:t>
      </w:r>
      <w:r w:rsidRPr="00A73CB3">
        <w:rPr>
          <w:rStyle w:val="Grietas"/>
        </w:rPr>
        <w:t xml:space="preserve">Aistmarių nerija </w:t>
      </w:r>
      <w:r w:rsidRPr="00A73CB3">
        <w:t>. Didžiausios Lenkijos upės - Vyslos delta.</w:t>
      </w:r>
    </w:p>
    <w:p w:rsidR="00E5769E" w:rsidRPr="00A73CB3" w:rsidRDefault="00E5769E" w:rsidP="00A73CB3">
      <w:pPr>
        <w:pStyle w:val="prastasistinklapis"/>
        <w:spacing w:before="0" w:beforeAutospacing="0" w:after="0" w:afterAutospacing="0"/>
        <w:jc w:val="both"/>
      </w:pPr>
      <w:r w:rsidRPr="00A73CB3">
        <w:t xml:space="preserve">Po ekskursijos važiuojame toliau. </w:t>
      </w:r>
      <w:r w:rsidRPr="00A73CB3">
        <w:rPr>
          <w:rStyle w:val="Grietas"/>
        </w:rPr>
        <w:t>Vakarienė + nakvynė  šeimyniniame viešbutyje prie Baltijos pajūrio - Gdansko įlankos (dvi nakvynės toje pačioje vietoje).</w:t>
      </w:r>
    </w:p>
    <w:p w:rsidR="00E5769E" w:rsidRPr="00A73CB3" w:rsidRDefault="00E5769E" w:rsidP="00A73CB3">
      <w:pPr>
        <w:pStyle w:val="prastasistinklapis"/>
        <w:spacing w:before="0" w:beforeAutospacing="0" w:after="0" w:afterAutospacing="0"/>
        <w:jc w:val="both"/>
      </w:pPr>
      <w:r w:rsidRPr="00A73CB3">
        <w:t> </w:t>
      </w:r>
    </w:p>
    <w:p w:rsidR="00E5769E" w:rsidRPr="00A73CB3" w:rsidRDefault="00E5769E" w:rsidP="00A73CB3">
      <w:pPr>
        <w:pStyle w:val="prastasistinklapis"/>
        <w:spacing w:before="0" w:beforeAutospacing="0" w:after="0" w:afterAutospacing="0"/>
        <w:jc w:val="both"/>
      </w:pPr>
      <w:r w:rsidRPr="00A73CB3">
        <w:rPr>
          <w:rStyle w:val="Grietas"/>
          <w:u w:val="single"/>
        </w:rPr>
        <w:t>2 DIENA</w:t>
      </w:r>
      <w:r w:rsidRPr="00A73CB3">
        <w:t xml:space="preserve">. </w:t>
      </w:r>
      <w:r w:rsidRPr="00A73CB3">
        <w:rPr>
          <w:rStyle w:val="Grietas"/>
        </w:rPr>
        <w:t>Pusryčiai</w:t>
      </w:r>
      <w:r w:rsidRPr="00A73CB3">
        <w:t xml:space="preserve">.  Išvykimas į </w:t>
      </w:r>
      <w:proofErr w:type="spellStart"/>
      <w:r w:rsidRPr="00A73CB3">
        <w:t>Hanzos</w:t>
      </w:r>
      <w:proofErr w:type="spellEnd"/>
      <w:r w:rsidRPr="00A73CB3">
        <w:t xml:space="preserve"> pirklių miestą – </w:t>
      </w:r>
      <w:r w:rsidRPr="00A73CB3">
        <w:rPr>
          <w:rStyle w:val="Grietas"/>
        </w:rPr>
        <w:t>Gdanską</w:t>
      </w:r>
      <w:r w:rsidRPr="00A73CB3">
        <w:t xml:space="preserve">, kuriam būdingi įvairūs architektūros stiliai: rūsti gotika, elegantiškasis renesansas, puošnusis </w:t>
      </w:r>
      <w:proofErr w:type="spellStart"/>
      <w:r w:rsidRPr="00A73CB3">
        <w:t>rokoko</w:t>
      </w:r>
      <w:proofErr w:type="spellEnd"/>
      <w:r w:rsidRPr="00A73CB3">
        <w:t xml:space="preserve">. Apžvalginė ekskursija po senamiestį: „Ilgosios prekyvietės gatvė“, gotikos ir renesanso stiliaus miesto Rotušė, „Neptūno“ fontanas, prabangūs pirklių brolijos „Artūro namai“, Turgaus aikštė, pasivaikščiosime ir pasigrožėsime </w:t>
      </w:r>
      <w:proofErr w:type="spellStart"/>
      <w:r w:rsidRPr="00A73CB3">
        <w:t>Motlavos</w:t>
      </w:r>
      <w:proofErr w:type="spellEnd"/>
      <w:r w:rsidRPr="00A73CB3">
        <w:t xml:space="preserve"> upės krantinėje stovinčiais senoviniais pirklių namais, senojo uosto panorama. Laisvas laikas. </w:t>
      </w:r>
    </w:p>
    <w:p w:rsidR="00E5769E" w:rsidRPr="00A73CB3" w:rsidRDefault="00E5769E" w:rsidP="00A73CB3">
      <w:pPr>
        <w:pStyle w:val="prastasistinklapis"/>
        <w:spacing w:before="0" w:beforeAutospacing="0" w:after="0" w:afterAutospacing="0"/>
        <w:jc w:val="both"/>
      </w:pPr>
      <w:r w:rsidRPr="00A73CB3">
        <w:t xml:space="preserve">Vykstate į </w:t>
      </w:r>
      <w:r w:rsidRPr="00A73CB3">
        <w:rPr>
          <w:rStyle w:val="Grietas"/>
        </w:rPr>
        <w:t>Sopotą</w:t>
      </w:r>
      <w:r w:rsidRPr="00A73CB3">
        <w:t xml:space="preserve"> - garsiausią Lenkijos pajūrio kurortą, garsėjantį vasaros estrada ir aplankote ilgiausią Baltijos jūros molą (511 m). Pasivaikščiojate pagrindine </w:t>
      </w:r>
      <w:proofErr w:type="spellStart"/>
      <w:r w:rsidRPr="00A73CB3">
        <w:t>Monte</w:t>
      </w:r>
      <w:proofErr w:type="spellEnd"/>
      <w:r w:rsidRPr="00A73CB3">
        <w:t xml:space="preserve"> </w:t>
      </w:r>
      <w:proofErr w:type="spellStart"/>
      <w:r w:rsidRPr="00A73CB3">
        <w:t>Cassino</w:t>
      </w:r>
      <w:proofErr w:type="spellEnd"/>
      <w:r w:rsidRPr="00A73CB3">
        <w:t xml:space="preserve"> alėja, moderniosios architektūros „kreivasis namas“.</w:t>
      </w:r>
    </w:p>
    <w:p w:rsidR="00E5769E" w:rsidRPr="00A73CB3" w:rsidRDefault="00E5769E" w:rsidP="00A73CB3">
      <w:pPr>
        <w:pStyle w:val="prastasistinklapis"/>
        <w:spacing w:before="0" w:beforeAutospacing="0" w:after="0" w:afterAutospacing="0"/>
        <w:jc w:val="both"/>
      </w:pPr>
      <w:r w:rsidRPr="00A73CB3">
        <w:t xml:space="preserve">Išvyka į  XII a. </w:t>
      </w:r>
      <w:proofErr w:type="spellStart"/>
      <w:r w:rsidRPr="00A73CB3">
        <w:rPr>
          <w:rStyle w:val="Grietas"/>
        </w:rPr>
        <w:t>Olivos</w:t>
      </w:r>
      <w:proofErr w:type="spellEnd"/>
      <w:r w:rsidRPr="00A73CB3">
        <w:rPr>
          <w:rStyle w:val="Grietas"/>
        </w:rPr>
        <w:t xml:space="preserve"> katedrą</w:t>
      </w:r>
      <w:r w:rsidRPr="00A73CB3">
        <w:t xml:space="preserve">. </w:t>
      </w:r>
      <w:proofErr w:type="spellStart"/>
      <w:r w:rsidRPr="00A73CB3">
        <w:t>Oliva</w:t>
      </w:r>
      <w:proofErr w:type="spellEnd"/>
      <w:r w:rsidRPr="00A73CB3">
        <w:t xml:space="preserve"> garsėja savo parku. Šiuolaikinė parko forma suformuota nuo 18 a., pakeitusi prieš tai čia buvusius vienuolynų sodus. Parke galima grožėtis alpiniais sodais, įveistais nuo 1920m., žiemos sodais, vandens kaskadomis, taip pat nuostabia medžių alėja, pasodinta net 17 a. Parko prieigose lankytojus kviečia į vidų ilgiausia Lenkijoje </w:t>
      </w:r>
      <w:proofErr w:type="spellStart"/>
      <w:r w:rsidRPr="00A73CB3">
        <w:t>rokoko</w:t>
      </w:r>
      <w:proofErr w:type="spellEnd"/>
      <w:r w:rsidRPr="00A73CB3">
        <w:t xml:space="preserve"> stiliaus </w:t>
      </w:r>
      <w:proofErr w:type="spellStart"/>
      <w:r w:rsidRPr="00A73CB3">
        <w:t>Olivos</w:t>
      </w:r>
      <w:proofErr w:type="spellEnd"/>
      <w:r w:rsidRPr="00A73CB3">
        <w:t xml:space="preserve"> katedra (XIII a.). Tai buvo Rytų Pamario kunigaikščių laidojimo vieta. Akį traukia išraiškingos baltos skulptūros – </w:t>
      </w:r>
      <w:proofErr w:type="spellStart"/>
      <w:r w:rsidRPr="00A73CB3">
        <w:t>Kosų</w:t>
      </w:r>
      <w:proofErr w:type="spellEnd"/>
      <w:r w:rsidRPr="00A73CB3">
        <w:t xml:space="preserve"> giminės antkapis, bei baroko formų sakykla. Vertingiausias katedros paminklas – vargonai, laikomi geriausiais vargonais Europoje. Jie buvo pastatyti 1763-1788 m. </w:t>
      </w:r>
      <w:proofErr w:type="spellStart"/>
      <w:r w:rsidRPr="00A73CB3">
        <w:t>rokoko</w:t>
      </w:r>
      <w:proofErr w:type="spellEnd"/>
      <w:r w:rsidRPr="00A73CB3">
        <w:t xml:space="preserve"> stiliuje ir sudaryti iš 7876 įvairaus diametro vamzdžių.</w:t>
      </w:r>
    </w:p>
    <w:p w:rsidR="00E5769E" w:rsidRPr="00A73CB3" w:rsidRDefault="00E5769E" w:rsidP="00A73CB3">
      <w:pPr>
        <w:pStyle w:val="prastasistinklapis"/>
        <w:spacing w:before="0" w:beforeAutospacing="0" w:after="0" w:afterAutospacing="0"/>
        <w:jc w:val="both"/>
      </w:pPr>
      <w:proofErr w:type="spellStart"/>
      <w:r w:rsidRPr="00A73CB3">
        <w:rPr>
          <w:rStyle w:val="Grietas"/>
        </w:rPr>
        <w:t>Štuthofo</w:t>
      </w:r>
      <w:proofErr w:type="spellEnd"/>
      <w:r w:rsidRPr="00A73CB3">
        <w:rPr>
          <w:rStyle w:val="Grietas"/>
        </w:rPr>
        <w:t xml:space="preserve"> koncentracijos stovykla.</w:t>
      </w:r>
      <w:r w:rsidRPr="00A73CB3">
        <w:t xml:space="preserve">  Vieta aprašyta  Balio Sruogos romane „Dievų miškas“.  </w:t>
      </w:r>
    </w:p>
    <w:p w:rsidR="00E5769E" w:rsidRPr="00A73CB3" w:rsidRDefault="00E5769E" w:rsidP="00A73CB3">
      <w:pPr>
        <w:pStyle w:val="prastasistinklapis"/>
        <w:spacing w:before="0" w:beforeAutospacing="0" w:after="0" w:afterAutospacing="0"/>
        <w:jc w:val="both"/>
      </w:pPr>
      <w:r w:rsidRPr="00A73CB3">
        <w:rPr>
          <w:rStyle w:val="Grietas"/>
        </w:rPr>
        <w:t>Vakarienė + nakvynė  šeimyniniame viešbutyje prie Baltijos pajūrio - Gdansko įlankos (dvi nakvynės toje pačioje vietoje).</w:t>
      </w:r>
    </w:p>
    <w:p w:rsidR="00E5769E" w:rsidRPr="00A73CB3" w:rsidRDefault="00E5769E" w:rsidP="00A73CB3">
      <w:pPr>
        <w:pStyle w:val="prastasistinklapis"/>
        <w:spacing w:before="0" w:beforeAutospacing="0" w:after="0" w:afterAutospacing="0"/>
        <w:jc w:val="both"/>
      </w:pPr>
      <w:r w:rsidRPr="00A73CB3">
        <w:rPr>
          <w:rStyle w:val="Grietas"/>
          <w:u w:val="single"/>
        </w:rPr>
        <w:t>3 DIENA</w:t>
      </w:r>
      <w:r w:rsidRPr="00A73CB3">
        <w:rPr>
          <w:rStyle w:val="Grietas"/>
        </w:rPr>
        <w:t xml:space="preserve">. Pusryčiai. </w:t>
      </w:r>
      <w:r w:rsidRPr="00A73CB3">
        <w:t xml:space="preserve">Išvykimas į </w:t>
      </w:r>
      <w:proofErr w:type="spellStart"/>
      <w:r w:rsidRPr="00A73CB3">
        <w:rPr>
          <w:rStyle w:val="Grietas"/>
        </w:rPr>
        <w:t>Marienburgą</w:t>
      </w:r>
      <w:proofErr w:type="spellEnd"/>
      <w:r w:rsidRPr="00A73CB3">
        <w:rPr>
          <w:rStyle w:val="Grietas"/>
        </w:rPr>
        <w:t>.</w:t>
      </w:r>
      <w:r w:rsidRPr="00A73CB3">
        <w:t xml:space="preserve"> </w:t>
      </w:r>
      <w:proofErr w:type="spellStart"/>
      <w:r w:rsidRPr="00A73CB3">
        <w:t>Marienburge</w:t>
      </w:r>
      <w:proofErr w:type="spellEnd"/>
      <w:r w:rsidRPr="00A73CB3">
        <w:t xml:space="preserve"> buvo Teutonų ordino Didžiojo magistro rezidencija ir ordino valstybės sostinė. Apie 1190 metus kryžiaus karams prieš musulmonus ir pagonis Palestinoje įkurtas Kryžiuočių ordinas. XIV a. kryžiuočiai nugalėjo pagonišką prūsų gentį ir perkėlė ordino būstinę iš Venecijos į </w:t>
      </w:r>
      <w:proofErr w:type="spellStart"/>
      <w:r w:rsidRPr="00A73CB3">
        <w:t>Malborką</w:t>
      </w:r>
      <w:proofErr w:type="spellEnd"/>
      <w:r w:rsidRPr="00A73CB3">
        <w:t xml:space="preserve"> prie </w:t>
      </w:r>
      <w:proofErr w:type="spellStart"/>
      <w:r w:rsidRPr="00A73CB3">
        <w:t>Nogato</w:t>
      </w:r>
      <w:proofErr w:type="spellEnd"/>
      <w:r w:rsidRPr="00A73CB3">
        <w:t xml:space="preserve"> upės dabartinėje šiaurės Lenkijos teritorijoje. Kryžiuočių buvimą mieste liudija 1274 metais statyta įspūdinga raudonų plytų pilis ant upės kranto. Tai didžiausia gotikinė tvirtovė Europoje. Joje buvo kalinamas  Lietuvos Didysis kunigaikštis Kęstutis.</w:t>
      </w:r>
    </w:p>
    <w:p w:rsidR="00E5769E" w:rsidRPr="00A73CB3" w:rsidRDefault="00E5769E" w:rsidP="00A73CB3">
      <w:pPr>
        <w:pStyle w:val="prastasistinklapis"/>
        <w:spacing w:before="0" w:beforeAutospacing="0" w:after="0" w:afterAutospacing="0"/>
        <w:jc w:val="both"/>
      </w:pPr>
      <w:r w:rsidRPr="00A73CB3">
        <w:t xml:space="preserve">Kelionė per </w:t>
      </w:r>
      <w:proofErr w:type="spellStart"/>
      <w:r w:rsidRPr="00A73CB3">
        <w:t>Lenkiją..</w:t>
      </w:r>
      <w:r w:rsidRPr="00A73CB3">
        <w:rPr>
          <w:rStyle w:val="Grietas"/>
        </w:rPr>
        <w:t>Vėlai</w:t>
      </w:r>
      <w:proofErr w:type="spellEnd"/>
      <w:r w:rsidRPr="00A73CB3">
        <w:rPr>
          <w:rStyle w:val="Grietas"/>
        </w:rPr>
        <w:t xml:space="preserve"> vakare grįžimas į </w:t>
      </w:r>
      <w:r w:rsidR="00725CBE">
        <w:rPr>
          <w:rStyle w:val="Grietas"/>
        </w:rPr>
        <w:t>Uteną</w:t>
      </w:r>
      <w:r w:rsidRPr="00A73CB3">
        <w:t>.</w:t>
      </w:r>
    </w:p>
    <w:p w:rsidR="00E5769E" w:rsidRPr="00A73CB3" w:rsidRDefault="00E5769E" w:rsidP="00A73CB3">
      <w:pPr>
        <w:pStyle w:val="prastasistinklapis"/>
        <w:spacing w:before="0" w:beforeAutospacing="0" w:after="0" w:afterAutospacing="0"/>
        <w:jc w:val="both"/>
      </w:pPr>
      <w:r w:rsidRPr="00A73CB3">
        <w:rPr>
          <w:rStyle w:val="Emfaz"/>
        </w:rPr>
        <w:t>Ir tai dar ne viskas ką mes matysime šios kelionės metu !!!!!</w:t>
      </w:r>
    </w:p>
    <w:p w:rsidR="00E5769E" w:rsidRPr="00A73CB3" w:rsidRDefault="00E5769E" w:rsidP="00E5769E">
      <w:pPr>
        <w:pStyle w:val="prastasistinklapis"/>
        <w:spacing w:before="0" w:beforeAutospacing="0" w:after="0" w:afterAutospacing="0"/>
        <w:rPr>
          <w:rStyle w:val="Grietas"/>
        </w:rPr>
      </w:pPr>
    </w:p>
    <w:p w:rsidR="00C65C8C" w:rsidRPr="00A73CB3" w:rsidRDefault="00C65C8C" w:rsidP="00E5769E">
      <w:pPr>
        <w:spacing w:after="0" w:line="240" w:lineRule="auto"/>
      </w:pPr>
    </w:p>
    <w:sectPr w:rsidR="00C65C8C" w:rsidRPr="00A73CB3" w:rsidSect="00E5769E">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9D"/>
    <w:rsid w:val="0008699E"/>
    <w:rsid w:val="00171656"/>
    <w:rsid w:val="001D7F64"/>
    <w:rsid w:val="00236B74"/>
    <w:rsid w:val="002D1C92"/>
    <w:rsid w:val="003F725F"/>
    <w:rsid w:val="00503075"/>
    <w:rsid w:val="00536A45"/>
    <w:rsid w:val="00547AD7"/>
    <w:rsid w:val="00700718"/>
    <w:rsid w:val="00725CBE"/>
    <w:rsid w:val="008C7A3A"/>
    <w:rsid w:val="008D5B6F"/>
    <w:rsid w:val="009112B7"/>
    <w:rsid w:val="00A73CB3"/>
    <w:rsid w:val="00BC4442"/>
    <w:rsid w:val="00C255A6"/>
    <w:rsid w:val="00C3309D"/>
    <w:rsid w:val="00C4136B"/>
    <w:rsid w:val="00C65C8C"/>
    <w:rsid w:val="00CB6785"/>
    <w:rsid w:val="00D46568"/>
    <w:rsid w:val="00D56586"/>
    <w:rsid w:val="00E37163"/>
    <w:rsid w:val="00E5769E"/>
    <w:rsid w:val="00FD7BB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36A4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E5769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qFormat/>
    <w:rsid w:val="00E5769E"/>
    <w:rPr>
      <w:b/>
      <w:bCs/>
    </w:rPr>
  </w:style>
  <w:style w:type="character" w:styleId="Emfaz">
    <w:name w:val="Emphasis"/>
    <w:basedOn w:val="Numatytasispastraiposriftas"/>
    <w:uiPriority w:val="20"/>
    <w:qFormat/>
    <w:rsid w:val="00E5769E"/>
    <w:rPr>
      <w:i/>
      <w:iCs/>
    </w:rPr>
  </w:style>
  <w:style w:type="paragraph" w:styleId="Debesliotekstas">
    <w:name w:val="Balloon Text"/>
    <w:basedOn w:val="prastasis"/>
    <w:link w:val="DebesliotekstasDiagrama"/>
    <w:uiPriority w:val="99"/>
    <w:semiHidden/>
    <w:unhideWhenUsed/>
    <w:rsid w:val="00E576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769E"/>
    <w:rPr>
      <w:rFonts w:ascii="Tahoma" w:hAnsi="Tahoma" w:cs="Tahoma"/>
      <w:sz w:val="16"/>
      <w:szCs w:val="16"/>
    </w:rPr>
  </w:style>
  <w:style w:type="character" w:customStyle="1" w:styleId="xdb">
    <w:name w:val="_xdb"/>
    <w:basedOn w:val="Numatytasispastraiposriftas"/>
    <w:rsid w:val="00547AD7"/>
  </w:style>
  <w:style w:type="character" w:styleId="Hipersaitas">
    <w:name w:val="Hyperlink"/>
    <w:basedOn w:val="Numatytasispastraiposriftas"/>
    <w:uiPriority w:val="99"/>
    <w:semiHidden/>
    <w:unhideWhenUsed/>
    <w:rsid w:val="00547AD7"/>
    <w:rPr>
      <w:color w:val="0000FF"/>
      <w:u w:val="single"/>
    </w:rPr>
  </w:style>
  <w:style w:type="character" w:customStyle="1" w:styleId="xbe">
    <w:name w:val="_xbe"/>
    <w:basedOn w:val="Numatytasispastraiposriftas"/>
    <w:rsid w:val="00547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36A4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E5769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qFormat/>
    <w:rsid w:val="00E5769E"/>
    <w:rPr>
      <w:b/>
      <w:bCs/>
    </w:rPr>
  </w:style>
  <w:style w:type="character" w:styleId="Emfaz">
    <w:name w:val="Emphasis"/>
    <w:basedOn w:val="Numatytasispastraiposriftas"/>
    <w:uiPriority w:val="20"/>
    <w:qFormat/>
    <w:rsid w:val="00E5769E"/>
    <w:rPr>
      <w:i/>
      <w:iCs/>
    </w:rPr>
  </w:style>
  <w:style w:type="paragraph" w:styleId="Debesliotekstas">
    <w:name w:val="Balloon Text"/>
    <w:basedOn w:val="prastasis"/>
    <w:link w:val="DebesliotekstasDiagrama"/>
    <w:uiPriority w:val="99"/>
    <w:semiHidden/>
    <w:unhideWhenUsed/>
    <w:rsid w:val="00E576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769E"/>
    <w:rPr>
      <w:rFonts w:ascii="Tahoma" w:hAnsi="Tahoma" w:cs="Tahoma"/>
      <w:sz w:val="16"/>
      <w:szCs w:val="16"/>
    </w:rPr>
  </w:style>
  <w:style w:type="character" w:customStyle="1" w:styleId="xdb">
    <w:name w:val="_xdb"/>
    <w:basedOn w:val="Numatytasispastraiposriftas"/>
    <w:rsid w:val="00547AD7"/>
  </w:style>
  <w:style w:type="character" w:styleId="Hipersaitas">
    <w:name w:val="Hyperlink"/>
    <w:basedOn w:val="Numatytasispastraiposriftas"/>
    <w:uiPriority w:val="99"/>
    <w:semiHidden/>
    <w:unhideWhenUsed/>
    <w:rsid w:val="00547AD7"/>
    <w:rPr>
      <w:color w:val="0000FF"/>
      <w:u w:val="single"/>
    </w:rPr>
  </w:style>
  <w:style w:type="character" w:customStyle="1" w:styleId="xbe">
    <w:name w:val="_xbe"/>
    <w:basedOn w:val="Numatytasispastraiposriftas"/>
    <w:rsid w:val="0054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lt/search?rlz=1C1GCEA_enLT761LT761&amp;q=panev%C4%97%C5%BEio+kazimiero+paltaroko+gimnazija+adresas&amp;stick=H4sIAAAAAAAAAOPgE-LWT9c3NDIsiC8pKNGSzU620s_JT04syczPgzOsElNSilKLiwGLhRmILgAAAA&amp;sa=X&amp;ved=0ahUKEwjTvsD9w_7WAhVJbVAKHXfHDYIQ6BMIiQEw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3817</Words>
  <Characters>2177</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2023-04-06T11:19:00Z</cp:lastPrinted>
  <dcterms:created xsi:type="dcterms:W3CDTF">2023-04-27T16:39:00Z</dcterms:created>
  <dcterms:modified xsi:type="dcterms:W3CDTF">2023-04-27T16:39:00Z</dcterms:modified>
</cp:coreProperties>
</file>