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C07" w:rsidRPr="00305C07" w:rsidRDefault="00305C07" w:rsidP="00305C07">
      <w:pPr>
        <w:spacing w:after="0" w:line="240" w:lineRule="auto"/>
        <w:jc w:val="center"/>
        <w:outlineLvl w:val="0"/>
        <w:rPr>
          <w:rFonts w:ascii="Times New Roman" w:eastAsia="Times New Roman" w:hAnsi="Times New Roman" w:cs="Times New Roman"/>
          <w:b/>
          <w:bCs/>
          <w:kern w:val="36"/>
          <w:sz w:val="48"/>
          <w:szCs w:val="48"/>
          <w:lang w:eastAsia="lt-LT"/>
        </w:rPr>
      </w:pPr>
      <w:r w:rsidRPr="00305C07">
        <w:rPr>
          <w:rFonts w:ascii="Times New Roman" w:eastAsia="Times New Roman" w:hAnsi="Times New Roman" w:cs="Times New Roman"/>
          <w:b/>
          <w:bCs/>
          <w:kern w:val="36"/>
          <w:sz w:val="48"/>
          <w:szCs w:val="48"/>
          <w:lang w:eastAsia="lt-LT"/>
        </w:rPr>
        <w:t>Ledo, sulos ir česnako šokis Jelgavos apsuptyje</w:t>
      </w:r>
    </w:p>
    <w:p w:rsidR="00305C07" w:rsidRPr="00305C07" w:rsidRDefault="00305C07" w:rsidP="00305C07">
      <w:pPr>
        <w:spacing w:after="0" w:line="240" w:lineRule="auto"/>
        <w:jc w:val="center"/>
        <w:rPr>
          <w:rFonts w:ascii="Times New Roman" w:eastAsia="Times New Roman" w:hAnsi="Times New Roman" w:cs="Times New Roman"/>
          <w:b/>
          <w:bCs/>
          <w:kern w:val="36"/>
          <w:sz w:val="28"/>
          <w:szCs w:val="28"/>
          <w:lang w:eastAsia="lt-LT"/>
        </w:rPr>
      </w:pPr>
      <w:r w:rsidRPr="00305C07">
        <w:rPr>
          <w:rFonts w:ascii="Times New Roman" w:eastAsia="Times New Roman" w:hAnsi="Times New Roman" w:cs="Times New Roman"/>
          <w:b/>
          <w:bCs/>
          <w:kern w:val="36"/>
          <w:sz w:val="28"/>
          <w:szCs w:val="28"/>
          <w:lang w:eastAsia="lt-LT"/>
        </w:rPr>
        <w:t>2020 m. vasario 9 d.</w:t>
      </w:r>
    </w:p>
    <w:p w:rsidR="00305C07" w:rsidRPr="00305C07" w:rsidRDefault="00305C07" w:rsidP="00305C07">
      <w:pPr>
        <w:spacing w:after="0" w:line="240" w:lineRule="auto"/>
        <w:jc w:val="center"/>
        <w:rPr>
          <w:rFonts w:ascii="Times New Roman" w:eastAsia="Times New Roman" w:hAnsi="Times New Roman" w:cs="Times New Roman"/>
          <w:sz w:val="28"/>
          <w:szCs w:val="28"/>
          <w:lang w:eastAsia="lt-LT"/>
        </w:rPr>
      </w:pPr>
      <w:r w:rsidRPr="00305C07">
        <w:rPr>
          <w:rFonts w:ascii="Times New Roman" w:eastAsia="Times New Roman" w:hAnsi="Times New Roman" w:cs="Times New Roman"/>
          <w:b/>
          <w:bCs/>
          <w:kern w:val="36"/>
          <w:sz w:val="28"/>
          <w:szCs w:val="28"/>
          <w:lang w:eastAsia="lt-LT"/>
        </w:rPr>
        <w:t xml:space="preserve">Kelionės kaina asmeniui – 40 </w:t>
      </w:r>
      <w:proofErr w:type="spellStart"/>
      <w:r w:rsidRPr="00305C07">
        <w:rPr>
          <w:rFonts w:ascii="Times New Roman" w:eastAsia="Times New Roman" w:hAnsi="Times New Roman" w:cs="Times New Roman"/>
          <w:b/>
          <w:bCs/>
          <w:kern w:val="36"/>
          <w:sz w:val="28"/>
          <w:szCs w:val="28"/>
          <w:lang w:eastAsia="lt-LT"/>
        </w:rPr>
        <w:t>Eur</w:t>
      </w:r>
      <w:proofErr w:type="spellEnd"/>
    </w:p>
    <w:p w:rsidR="00305C07" w:rsidRPr="00305C07" w:rsidRDefault="00305C07" w:rsidP="00305C07">
      <w:pPr>
        <w:spacing w:before="100" w:beforeAutospacing="1" w:after="100" w:afterAutospacing="1" w:line="240" w:lineRule="auto"/>
        <w:rPr>
          <w:rFonts w:ascii="Times New Roman" w:eastAsia="Times New Roman" w:hAnsi="Times New Roman" w:cs="Times New Roman"/>
          <w:sz w:val="24"/>
          <w:szCs w:val="24"/>
          <w:lang w:eastAsia="lt-LT"/>
        </w:rPr>
      </w:pPr>
      <w:r w:rsidRPr="00305C07">
        <w:rPr>
          <w:rFonts w:ascii="Times New Roman" w:eastAsia="Times New Roman" w:hAnsi="Times New Roman" w:cs="Times New Roman"/>
          <w:b/>
          <w:bCs/>
          <w:color w:val="C0392B"/>
          <w:sz w:val="24"/>
          <w:szCs w:val="24"/>
          <w:lang w:eastAsia="lt-LT"/>
        </w:rPr>
        <w:t>Svarbi informacija:</w:t>
      </w:r>
      <w:r w:rsidRPr="00305C07">
        <w:rPr>
          <w:rFonts w:ascii="Times New Roman" w:eastAsia="Times New Roman" w:hAnsi="Times New Roman" w:cs="Times New Roman"/>
          <w:color w:val="C0392B"/>
          <w:sz w:val="24"/>
          <w:szCs w:val="24"/>
          <w:lang w:eastAsia="lt-LT"/>
        </w:rPr>
        <w:br/>
        <w:t xml:space="preserve">Visa kelionės kaina - 40 </w:t>
      </w:r>
      <w:proofErr w:type="spellStart"/>
      <w:r w:rsidRPr="00305C07">
        <w:rPr>
          <w:rFonts w:ascii="Times New Roman" w:eastAsia="Times New Roman" w:hAnsi="Times New Roman" w:cs="Times New Roman"/>
          <w:color w:val="C0392B"/>
          <w:sz w:val="24"/>
          <w:szCs w:val="24"/>
          <w:lang w:eastAsia="lt-LT"/>
        </w:rPr>
        <w:t>Eur</w:t>
      </w:r>
      <w:proofErr w:type="spellEnd"/>
      <w:r w:rsidRPr="00305C07">
        <w:rPr>
          <w:rFonts w:ascii="Times New Roman" w:eastAsia="Times New Roman" w:hAnsi="Times New Roman" w:cs="Times New Roman"/>
          <w:color w:val="C0392B"/>
          <w:sz w:val="24"/>
          <w:szCs w:val="24"/>
          <w:lang w:eastAsia="lt-LT"/>
        </w:rPr>
        <w:t xml:space="preserve"> mokama registruojantis kelionei!</w:t>
      </w:r>
      <w:r w:rsidRPr="00305C07">
        <w:rPr>
          <w:rFonts w:ascii="Times New Roman" w:eastAsia="Times New Roman" w:hAnsi="Times New Roman" w:cs="Times New Roman"/>
          <w:color w:val="C0392B"/>
          <w:sz w:val="24"/>
          <w:szCs w:val="24"/>
          <w:lang w:eastAsia="lt-LT"/>
        </w:rPr>
        <w:br/>
        <w:t xml:space="preserve">Registruotis galima tik telefonu </w:t>
      </w:r>
      <w:r w:rsidRPr="00305C07">
        <w:rPr>
          <w:rFonts w:ascii="Times New Roman" w:eastAsia="Times New Roman" w:hAnsi="Times New Roman" w:cs="Times New Roman"/>
          <w:b/>
          <w:bCs/>
          <w:color w:val="C0392B"/>
          <w:sz w:val="24"/>
          <w:szCs w:val="24"/>
          <w:lang w:eastAsia="lt-LT"/>
        </w:rPr>
        <w:t>8 687 21938</w:t>
      </w:r>
      <w:r w:rsidRPr="00305C07">
        <w:rPr>
          <w:rFonts w:ascii="Times New Roman" w:eastAsia="Times New Roman" w:hAnsi="Times New Roman" w:cs="Times New Roman"/>
          <w:color w:val="C0392B"/>
          <w:sz w:val="24"/>
          <w:szCs w:val="24"/>
          <w:lang w:eastAsia="lt-LT"/>
        </w:rPr>
        <w:t xml:space="preserve"> arba elektroniniu paštu </w:t>
      </w:r>
      <w:proofErr w:type="spellStart"/>
      <w:r w:rsidRPr="00305C07">
        <w:rPr>
          <w:rFonts w:ascii="Times New Roman" w:eastAsia="Times New Roman" w:hAnsi="Times New Roman" w:cs="Times New Roman"/>
          <w:b/>
          <w:bCs/>
          <w:color w:val="C0392B"/>
          <w:sz w:val="24"/>
          <w:szCs w:val="24"/>
          <w:lang w:eastAsia="lt-LT"/>
        </w:rPr>
        <w:t>tic@utenainfo.lt</w:t>
      </w:r>
      <w:proofErr w:type="spellEnd"/>
      <w:r w:rsidRPr="00305C07">
        <w:rPr>
          <w:rFonts w:ascii="Times New Roman" w:eastAsia="Times New Roman" w:hAnsi="Times New Roman" w:cs="Times New Roman"/>
          <w:color w:val="C0392B"/>
          <w:sz w:val="24"/>
          <w:szCs w:val="24"/>
          <w:lang w:eastAsia="lt-LT"/>
        </w:rPr>
        <w:t>.</w:t>
      </w:r>
      <w:r w:rsidRPr="00305C07">
        <w:rPr>
          <w:rFonts w:ascii="Times New Roman" w:eastAsia="Times New Roman" w:hAnsi="Times New Roman" w:cs="Times New Roman"/>
          <w:color w:val="C0392B"/>
          <w:sz w:val="24"/>
          <w:szCs w:val="24"/>
          <w:lang w:eastAsia="lt-LT"/>
        </w:rPr>
        <w:br/>
        <w:t xml:space="preserve">Internetinėje svetainėje </w:t>
      </w:r>
      <w:proofErr w:type="spellStart"/>
      <w:r w:rsidRPr="00305C07">
        <w:rPr>
          <w:rFonts w:ascii="Times New Roman" w:eastAsia="Times New Roman" w:hAnsi="Times New Roman" w:cs="Times New Roman"/>
          <w:color w:val="C0392B"/>
          <w:sz w:val="24"/>
          <w:szCs w:val="24"/>
          <w:lang w:eastAsia="lt-LT"/>
        </w:rPr>
        <w:t>www.utenainfo.lt</w:t>
      </w:r>
      <w:proofErr w:type="spellEnd"/>
      <w:r w:rsidRPr="00305C07">
        <w:rPr>
          <w:rFonts w:ascii="Times New Roman" w:eastAsia="Times New Roman" w:hAnsi="Times New Roman" w:cs="Times New Roman"/>
          <w:color w:val="C0392B"/>
          <w:sz w:val="24"/>
          <w:szCs w:val="24"/>
          <w:lang w:eastAsia="lt-LT"/>
        </w:rPr>
        <w:t xml:space="preserve"> - REZERVACIJA NEVEIKIA!!!</w:t>
      </w:r>
      <w:r w:rsidRPr="00305C07">
        <w:rPr>
          <w:rFonts w:ascii="Times New Roman" w:eastAsia="Times New Roman" w:hAnsi="Times New Roman" w:cs="Times New Roman"/>
          <w:sz w:val="24"/>
          <w:szCs w:val="24"/>
          <w:lang w:eastAsia="lt-LT"/>
        </w:rPr>
        <w:br/>
      </w:r>
    </w:p>
    <w:p w:rsidR="00305C07" w:rsidRPr="00305C07" w:rsidRDefault="00305C07" w:rsidP="00305C07">
      <w:pPr>
        <w:spacing w:before="100" w:beforeAutospacing="1" w:after="100" w:afterAutospacing="1" w:line="240" w:lineRule="auto"/>
        <w:rPr>
          <w:rFonts w:ascii="Times New Roman" w:eastAsia="Times New Roman" w:hAnsi="Times New Roman" w:cs="Times New Roman"/>
          <w:sz w:val="24"/>
          <w:szCs w:val="24"/>
          <w:lang w:eastAsia="lt-LT"/>
        </w:rPr>
      </w:pPr>
      <w:r w:rsidRPr="00305C07">
        <w:rPr>
          <w:rFonts w:ascii="Times New Roman" w:eastAsia="Times New Roman" w:hAnsi="Times New Roman" w:cs="Times New Roman"/>
          <w:b/>
          <w:bCs/>
          <w:sz w:val="24"/>
          <w:szCs w:val="24"/>
          <w:lang w:eastAsia="lt-LT"/>
        </w:rPr>
        <w:t>KELIONĖS PROGRAMA:</w:t>
      </w:r>
      <w:r w:rsidRPr="00305C07">
        <w:rPr>
          <w:rFonts w:ascii="Times New Roman" w:eastAsia="Times New Roman" w:hAnsi="Times New Roman" w:cs="Times New Roman"/>
          <w:sz w:val="24"/>
          <w:szCs w:val="24"/>
          <w:lang w:eastAsia="lt-LT"/>
        </w:rPr>
        <w:br/>
      </w:r>
      <w:r w:rsidRPr="00305C07">
        <w:rPr>
          <w:rFonts w:ascii="Times New Roman" w:eastAsia="Times New Roman" w:hAnsi="Times New Roman" w:cs="Times New Roman"/>
          <w:b/>
          <w:bCs/>
          <w:sz w:val="24"/>
          <w:szCs w:val="24"/>
          <w:lang w:eastAsia="lt-LT"/>
        </w:rPr>
        <w:t>7:00 val. – išvykimas iš Utenos</w:t>
      </w:r>
      <w:r w:rsidRPr="00305C07">
        <w:rPr>
          <w:rFonts w:ascii="Times New Roman" w:eastAsia="Times New Roman" w:hAnsi="Times New Roman" w:cs="Times New Roman"/>
          <w:sz w:val="24"/>
          <w:szCs w:val="24"/>
          <w:lang w:eastAsia="lt-LT"/>
        </w:rPr>
        <w:t xml:space="preserve"> (nuo Kultūros centro, Aušros g. 49, Utena).</w:t>
      </w:r>
      <w:r w:rsidRPr="00305C07">
        <w:rPr>
          <w:rFonts w:ascii="Times New Roman" w:eastAsia="Times New Roman" w:hAnsi="Times New Roman" w:cs="Times New Roman"/>
          <w:sz w:val="24"/>
          <w:szCs w:val="24"/>
          <w:lang w:eastAsia="lt-LT"/>
        </w:rPr>
        <w:br/>
        <w:t xml:space="preserve">Apsilankysime </w:t>
      </w:r>
      <w:r w:rsidRPr="00305C07">
        <w:rPr>
          <w:rFonts w:ascii="Times New Roman" w:eastAsia="Times New Roman" w:hAnsi="Times New Roman" w:cs="Times New Roman"/>
          <w:b/>
          <w:bCs/>
          <w:sz w:val="24"/>
          <w:szCs w:val="24"/>
          <w:lang w:eastAsia="lt-LT"/>
        </w:rPr>
        <w:t>Sulos namuose</w:t>
      </w:r>
      <w:r w:rsidRPr="00305C07">
        <w:rPr>
          <w:rFonts w:ascii="Times New Roman" w:eastAsia="Times New Roman" w:hAnsi="Times New Roman" w:cs="Times New Roman"/>
          <w:sz w:val="24"/>
          <w:szCs w:val="24"/>
          <w:lang w:eastAsia="lt-LT"/>
        </w:rPr>
        <w:t>. Beržų sula, naminis vynas Latvijoje itin populiarūs. Sulos namų rūsiuose degustuosime visko, kas pagaminta iš sulos: limonado, sirupo, vyno ir beržų sulos šampano, pagaminto remiantis klasikinio prancūziško šampano gaminimo technologijomis. Apžiūrėsime vyninės rūsį, skanausime, išgirsime vertingų pasakojimų apie beržų sulą. Lauknešėliui galėsime nusipirkti beržų sulos vyno ar net paties šeimininko išrastą ir patentuotą sulos leidimo aparatą.</w:t>
      </w:r>
      <w:r w:rsidRPr="00305C07">
        <w:rPr>
          <w:rFonts w:ascii="Times New Roman" w:eastAsia="Times New Roman" w:hAnsi="Times New Roman" w:cs="Times New Roman"/>
          <w:sz w:val="24"/>
          <w:szCs w:val="24"/>
          <w:lang w:eastAsia="lt-LT"/>
        </w:rPr>
        <w:br/>
        <w:t xml:space="preserve">Apsilankysime </w:t>
      </w:r>
      <w:r w:rsidRPr="00305C07">
        <w:rPr>
          <w:rFonts w:ascii="Times New Roman" w:eastAsia="Times New Roman" w:hAnsi="Times New Roman" w:cs="Times New Roman"/>
          <w:b/>
          <w:bCs/>
          <w:sz w:val="24"/>
          <w:szCs w:val="24"/>
          <w:lang w:eastAsia="lt-LT"/>
        </w:rPr>
        <w:t>česnakų ūkyje „</w:t>
      </w:r>
      <w:proofErr w:type="spellStart"/>
      <w:r w:rsidRPr="00305C07">
        <w:rPr>
          <w:rFonts w:ascii="Times New Roman" w:eastAsia="Times New Roman" w:hAnsi="Times New Roman" w:cs="Times New Roman"/>
          <w:b/>
          <w:bCs/>
          <w:sz w:val="24"/>
          <w:szCs w:val="24"/>
          <w:lang w:eastAsia="lt-LT"/>
        </w:rPr>
        <w:t>Antek</w:t>
      </w:r>
      <w:proofErr w:type="spellEnd"/>
      <w:r w:rsidRPr="00305C07">
        <w:rPr>
          <w:rFonts w:ascii="Times New Roman" w:eastAsia="Times New Roman" w:hAnsi="Times New Roman" w:cs="Times New Roman"/>
          <w:b/>
          <w:bCs/>
          <w:sz w:val="24"/>
          <w:szCs w:val="24"/>
          <w:lang w:eastAsia="lt-LT"/>
        </w:rPr>
        <w:t>“</w:t>
      </w:r>
      <w:r w:rsidRPr="00305C07">
        <w:rPr>
          <w:rFonts w:ascii="Times New Roman" w:eastAsia="Times New Roman" w:hAnsi="Times New Roman" w:cs="Times New Roman"/>
          <w:sz w:val="24"/>
          <w:szCs w:val="24"/>
          <w:lang w:eastAsia="lt-LT"/>
        </w:rPr>
        <w:t>. Mūsų lauks patys ūkio šeimininkai, kurie išstudijavo daugybę receptų, kaip iš česnako pagaminti skanių ir įdomių produktų. Ragausime česnakų produkcijos, kurios nustebins savo skonio subtilybėmis. Po degustacijos labiausiai patikusių produktų bus galima ir įsigyti.</w:t>
      </w:r>
      <w:r w:rsidRPr="00305C07">
        <w:rPr>
          <w:rFonts w:ascii="Times New Roman" w:eastAsia="Times New Roman" w:hAnsi="Times New Roman" w:cs="Times New Roman"/>
          <w:sz w:val="24"/>
          <w:szCs w:val="24"/>
          <w:lang w:eastAsia="lt-LT"/>
        </w:rPr>
        <w:br/>
      </w:r>
      <w:r w:rsidRPr="00305C07">
        <w:rPr>
          <w:rFonts w:ascii="Times New Roman" w:eastAsia="Times New Roman" w:hAnsi="Times New Roman" w:cs="Times New Roman"/>
          <w:b/>
          <w:bCs/>
          <w:sz w:val="24"/>
          <w:szCs w:val="24"/>
          <w:lang w:eastAsia="lt-LT"/>
        </w:rPr>
        <w:t>Didžiausio Baltijos šalyse ledo skulptūrų parko lankymas</w:t>
      </w:r>
      <w:r w:rsidRPr="00305C07">
        <w:rPr>
          <w:rFonts w:ascii="Times New Roman" w:eastAsia="Times New Roman" w:hAnsi="Times New Roman" w:cs="Times New Roman"/>
          <w:sz w:val="24"/>
          <w:szCs w:val="24"/>
          <w:lang w:eastAsia="lt-LT"/>
        </w:rPr>
        <w:t>. Festivalyje grožėsimės ledo skulptūrų, muzikos ir šviesos pasirodymais. Festivalio tema: SUPER HEROJAI!</w:t>
      </w:r>
      <w:r w:rsidRPr="00305C07">
        <w:rPr>
          <w:rFonts w:ascii="Times New Roman" w:eastAsia="Times New Roman" w:hAnsi="Times New Roman" w:cs="Times New Roman"/>
          <w:sz w:val="24"/>
          <w:szCs w:val="24"/>
          <w:lang w:eastAsia="lt-LT"/>
        </w:rPr>
        <w:br/>
        <w:t>Garantuojame įspūdžių kupiną dieną Jelgavoje!!!</w:t>
      </w:r>
    </w:p>
    <w:p w:rsidR="00305C07" w:rsidRPr="00305C07" w:rsidRDefault="00305C07" w:rsidP="00305C07">
      <w:pPr>
        <w:spacing w:before="100" w:beforeAutospacing="1" w:after="100" w:afterAutospacing="1" w:line="240" w:lineRule="auto"/>
        <w:rPr>
          <w:rFonts w:ascii="Times New Roman" w:eastAsia="Times New Roman" w:hAnsi="Times New Roman" w:cs="Times New Roman"/>
          <w:sz w:val="24"/>
          <w:szCs w:val="24"/>
          <w:lang w:eastAsia="lt-LT"/>
        </w:rPr>
      </w:pPr>
      <w:r w:rsidRPr="00305C07">
        <w:rPr>
          <w:rFonts w:ascii="Times New Roman" w:eastAsia="Times New Roman" w:hAnsi="Times New Roman" w:cs="Times New Roman"/>
          <w:b/>
          <w:bCs/>
          <w:sz w:val="24"/>
          <w:szCs w:val="24"/>
          <w:lang w:eastAsia="lt-LT"/>
        </w:rPr>
        <w:t xml:space="preserve">Į kelionės kainą įskaičiuota: </w:t>
      </w:r>
      <w:r w:rsidRPr="00305C07">
        <w:rPr>
          <w:rFonts w:ascii="Times New Roman" w:eastAsia="Times New Roman" w:hAnsi="Times New Roman" w:cs="Times New Roman"/>
          <w:sz w:val="24"/>
          <w:szCs w:val="24"/>
          <w:lang w:eastAsia="lt-LT"/>
        </w:rPr>
        <w:br/>
        <w:t>vykimas autobu</w:t>
      </w:r>
      <w:r>
        <w:rPr>
          <w:rFonts w:ascii="Times New Roman" w:eastAsia="Times New Roman" w:hAnsi="Times New Roman" w:cs="Times New Roman"/>
          <w:sz w:val="24"/>
          <w:szCs w:val="24"/>
          <w:lang w:eastAsia="lt-LT"/>
        </w:rPr>
        <w:t>su</w:t>
      </w:r>
      <w:r w:rsidRPr="00305C07">
        <w:rPr>
          <w:rFonts w:ascii="Times New Roman" w:eastAsia="Times New Roman" w:hAnsi="Times New Roman" w:cs="Times New Roman"/>
          <w:sz w:val="24"/>
          <w:szCs w:val="24"/>
          <w:lang w:eastAsia="lt-LT"/>
        </w:rPr>
        <w:t>;</w:t>
      </w:r>
      <w:r w:rsidRPr="00305C07">
        <w:rPr>
          <w:rFonts w:ascii="Times New Roman" w:eastAsia="Times New Roman" w:hAnsi="Times New Roman" w:cs="Times New Roman"/>
          <w:sz w:val="24"/>
          <w:szCs w:val="24"/>
          <w:lang w:eastAsia="lt-LT"/>
        </w:rPr>
        <w:br/>
        <w:t>gido paslaugos;</w:t>
      </w:r>
      <w:bookmarkStart w:id="0" w:name="_GoBack"/>
      <w:bookmarkEnd w:id="0"/>
      <w:r w:rsidRPr="00305C07">
        <w:rPr>
          <w:rFonts w:ascii="Times New Roman" w:eastAsia="Times New Roman" w:hAnsi="Times New Roman" w:cs="Times New Roman"/>
          <w:sz w:val="24"/>
          <w:szCs w:val="24"/>
          <w:lang w:eastAsia="lt-LT"/>
        </w:rPr>
        <w:br/>
        <w:t>bilietai į sulos namus, česnakų ūkį ir ledo skulptūrų festivalį.</w:t>
      </w:r>
    </w:p>
    <w:p w:rsidR="00305C07" w:rsidRPr="00305C07" w:rsidRDefault="00305C07" w:rsidP="00305C07">
      <w:pPr>
        <w:spacing w:before="100" w:beforeAutospacing="1" w:after="100" w:afterAutospacing="1" w:line="240" w:lineRule="auto"/>
        <w:rPr>
          <w:rFonts w:ascii="Times New Roman" w:eastAsia="Times New Roman" w:hAnsi="Times New Roman" w:cs="Times New Roman"/>
          <w:sz w:val="24"/>
          <w:szCs w:val="24"/>
          <w:lang w:eastAsia="lt-LT"/>
        </w:rPr>
      </w:pPr>
      <w:r w:rsidRPr="00305C07">
        <w:rPr>
          <w:rFonts w:ascii="Times New Roman" w:eastAsia="Times New Roman" w:hAnsi="Times New Roman" w:cs="Times New Roman"/>
          <w:b/>
          <w:bCs/>
          <w:sz w:val="24"/>
          <w:szCs w:val="24"/>
          <w:lang w:eastAsia="lt-LT"/>
        </w:rPr>
        <w:t>Ypatingai svarbi informacija:</w:t>
      </w:r>
      <w:r w:rsidRPr="00305C07">
        <w:rPr>
          <w:rFonts w:ascii="Times New Roman" w:eastAsia="Times New Roman" w:hAnsi="Times New Roman" w:cs="Times New Roman"/>
          <w:sz w:val="24"/>
          <w:szCs w:val="24"/>
          <w:lang w:eastAsia="lt-LT"/>
        </w:rPr>
        <w:br/>
        <w:t>Į užsienį galima vykti tik turint 3 mėnesius galiojantį (skaičiuojant nuo kelionės pabaigos dienos) pasą arba asmens tapatybės kortelę.</w:t>
      </w:r>
      <w:r w:rsidRPr="00305C07">
        <w:rPr>
          <w:rFonts w:ascii="Times New Roman" w:eastAsia="Times New Roman" w:hAnsi="Times New Roman" w:cs="Times New Roman"/>
          <w:sz w:val="24"/>
          <w:szCs w:val="24"/>
          <w:lang w:eastAsia="lt-LT"/>
        </w:rPr>
        <w:br/>
        <w:t>Rekomenduojame turėti medicininių išlaidų draudimą, vykstant į šią kelionę taip pat galioja Europos sveikatos draudimo kortelė.</w:t>
      </w:r>
    </w:p>
    <w:p w:rsidR="005B39BB" w:rsidRDefault="005B39BB" w:rsidP="00305C07"/>
    <w:sectPr w:rsidR="005B39BB" w:rsidSect="00305C07">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C65EC8"/>
    <w:multiLevelType w:val="multilevel"/>
    <w:tmpl w:val="C8668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75A"/>
    <w:rsid w:val="0004075A"/>
    <w:rsid w:val="00305C07"/>
    <w:rsid w:val="005B39B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1">
    <w:name w:val="heading 1"/>
    <w:basedOn w:val="prastasis"/>
    <w:link w:val="Antrat1Diagrama"/>
    <w:uiPriority w:val="9"/>
    <w:qFormat/>
    <w:rsid w:val="00305C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305C07"/>
    <w:rPr>
      <w:rFonts w:ascii="Times New Roman" w:eastAsia="Times New Roman" w:hAnsi="Times New Roman" w:cs="Times New Roman"/>
      <w:b/>
      <w:bCs/>
      <w:kern w:val="36"/>
      <w:sz w:val="48"/>
      <w:szCs w:val="48"/>
      <w:lang w:eastAsia="lt-LT"/>
    </w:rPr>
  </w:style>
  <w:style w:type="character" w:customStyle="1" w:styleId="rate-text">
    <w:name w:val="rate-text"/>
    <w:basedOn w:val="Numatytasispastraiposriftas"/>
    <w:rsid w:val="00305C07"/>
  </w:style>
  <w:style w:type="character" w:customStyle="1" w:styleId="ratepositive">
    <w:name w:val="rate_positive"/>
    <w:basedOn w:val="Numatytasispastraiposriftas"/>
    <w:rsid w:val="00305C07"/>
  </w:style>
  <w:style w:type="character" w:customStyle="1" w:styleId="ratenegative">
    <w:name w:val="rate_negative"/>
    <w:basedOn w:val="Numatytasispastraiposriftas"/>
    <w:rsid w:val="00305C07"/>
  </w:style>
  <w:style w:type="paragraph" w:styleId="prastasistinklapis">
    <w:name w:val="Normal (Web)"/>
    <w:basedOn w:val="prastasis"/>
    <w:uiPriority w:val="99"/>
    <w:semiHidden/>
    <w:unhideWhenUsed/>
    <w:rsid w:val="00305C07"/>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305C07"/>
    <w:rPr>
      <w:b/>
      <w:bCs/>
    </w:rPr>
  </w:style>
  <w:style w:type="paragraph" w:styleId="Debesliotekstas">
    <w:name w:val="Balloon Text"/>
    <w:basedOn w:val="prastasis"/>
    <w:link w:val="DebesliotekstasDiagrama"/>
    <w:uiPriority w:val="99"/>
    <w:semiHidden/>
    <w:unhideWhenUsed/>
    <w:rsid w:val="00305C0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05C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1">
    <w:name w:val="heading 1"/>
    <w:basedOn w:val="prastasis"/>
    <w:link w:val="Antrat1Diagrama"/>
    <w:uiPriority w:val="9"/>
    <w:qFormat/>
    <w:rsid w:val="00305C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305C07"/>
    <w:rPr>
      <w:rFonts w:ascii="Times New Roman" w:eastAsia="Times New Roman" w:hAnsi="Times New Roman" w:cs="Times New Roman"/>
      <w:b/>
      <w:bCs/>
      <w:kern w:val="36"/>
      <w:sz w:val="48"/>
      <w:szCs w:val="48"/>
      <w:lang w:eastAsia="lt-LT"/>
    </w:rPr>
  </w:style>
  <w:style w:type="character" w:customStyle="1" w:styleId="rate-text">
    <w:name w:val="rate-text"/>
    <w:basedOn w:val="Numatytasispastraiposriftas"/>
    <w:rsid w:val="00305C07"/>
  </w:style>
  <w:style w:type="character" w:customStyle="1" w:styleId="ratepositive">
    <w:name w:val="rate_positive"/>
    <w:basedOn w:val="Numatytasispastraiposriftas"/>
    <w:rsid w:val="00305C07"/>
  </w:style>
  <w:style w:type="character" w:customStyle="1" w:styleId="ratenegative">
    <w:name w:val="rate_negative"/>
    <w:basedOn w:val="Numatytasispastraiposriftas"/>
    <w:rsid w:val="00305C07"/>
  </w:style>
  <w:style w:type="paragraph" w:styleId="prastasistinklapis">
    <w:name w:val="Normal (Web)"/>
    <w:basedOn w:val="prastasis"/>
    <w:uiPriority w:val="99"/>
    <w:semiHidden/>
    <w:unhideWhenUsed/>
    <w:rsid w:val="00305C07"/>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305C07"/>
    <w:rPr>
      <w:b/>
      <w:bCs/>
    </w:rPr>
  </w:style>
  <w:style w:type="paragraph" w:styleId="Debesliotekstas">
    <w:name w:val="Balloon Text"/>
    <w:basedOn w:val="prastasis"/>
    <w:link w:val="DebesliotekstasDiagrama"/>
    <w:uiPriority w:val="99"/>
    <w:semiHidden/>
    <w:unhideWhenUsed/>
    <w:rsid w:val="00305C0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05C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438947">
      <w:bodyDiv w:val="1"/>
      <w:marLeft w:val="0"/>
      <w:marRight w:val="0"/>
      <w:marTop w:val="0"/>
      <w:marBottom w:val="0"/>
      <w:divBdr>
        <w:top w:val="none" w:sz="0" w:space="0" w:color="auto"/>
        <w:left w:val="none" w:sz="0" w:space="0" w:color="auto"/>
        <w:bottom w:val="none" w:sz="0" w:space="0" w:color="auto"/>
        <w:right w:val="none" w:sz="0" w:space="0" w:color="auto"/>
      </w:divBdr>
      <w:divsChild>
        <w:div w:id="1076903798">
          <w:marLeft w:val="0"/>
          <w:marRight w:val="0"/>
          <w:marTop w:val="0"/>
          <w:marBottom w:val="0"/>
          <w:divBdr>
            <w:top w:val="none" w:sz="0" w:space="0" w:color="auto"/>
            <w:left w:val="none" w:sz="0" w:space="0" w:color="auto"/>
            <w:bottom w:val="none" w:sz="0" w:space="0" w:color="auto"/>
            <w:right w:val="none" w:sz="0" w:space="0" w:color="auto"/>
          </w:divBdr>
          <w:divsChild>
            <w:div w:id="1789274574">
              <w:marLeft w:val="0"/>
              <w:marRight w:val="0"/>
              <w:marTop w:val="0"/>
              <w:marBottom w:val="0"/>
              <w:divBdr>
                <w:top w:val="none" w:sz="0" w:space="0" w:color="auto"/>
                <w:left w:val="none" w:sz="0" w:space="0" w:color="auto"/>
                <w:bottom w:val="none" w:sz="0" w:space="0" w:color="auto"/>
                <w:right w:val="none" w:sz="0" w:space="0" w:color="auto"/>
              </w:divBdr>
            </w:div>
            <w:div w:id="1559899337">
              <w:marLeft w:val="0"/>
              <w:marRight w:val="0"/>
              <w:marTop w:val="0"/>
              <w:marBottom w:val="0"/>
              <w:divBdr>
                <w:top w:val="none" w:sz="0" w:space="0" w:color="auto"/>
                <w:left w:val="none" w:sz="0" w:space="0" w:color="auto"/>
                <w:bottom w:val="none" w:sz="0" w:space="0" w:color="auto"/>
                <w:right w:val="none" w:sz="0" w:space="0" w:color="auto"/>
              </w:divBdr>
            </w:div>
          </w:divsChild>
        </w:div>
        <w:div w:id="201678247">
          <w:marLeft w:val="0"/>
          <w:marRight w:val="0"/>
          <w:marTop w:val="0"/>
          <w:marBottom w:val="0"/>
          <w:divBdr>
            <w:top w:val="none" w:sz="0" w:space="0" w:color="auto"/>
            <w:left w:val="none" w:sz="0" w:space="0" w:color="auto"/>
            <w:bottom w:val="none" w:sz="0" w:space="0" w:color="auto"/>
            <w:right w:val="none" w:sz="0" w:space="0" w:color="auto"/>
          </w:divBdr>
          <w:divsChild>
            <w:div w:id="15417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1177</Words>
  <Characters>671</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2019-10-22T10:26:00Z</dcterms:created>
  <dcterms:modified xsi:type="dcterms:W3CDTF">2019-10-22T10:26:00Z</dcterms:modified>
</cp:coreProperties>
</file>