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66" w:rsidRPr="00E75B76" w:rsidRDefault="005D1466" w:rsidP="005D1466">
      <w:pPr>
        <w:pStyle w:val="Antrat1"/>
        <w:spacing w:before="0"/>
        <w:jc w:val="center"/>
        <w:rPr>
          <w:rFonts w:ascii="Times New Roman" w:hAnsi="Times New Roman" w:cs="Times New Roman"/>
          <w:b/>
          <w:color w:val="000000" w:themeColor="text1"/>
          <w:sz w:val="36"/>
          <w:szCs w:val="36"/>
          <w:lang w:val="lt-LT"/>
        </w:rPr>
      </w:pPr>
      <w:r w:rsidRPr="00E75B76">
        <w:rPr>
          <w:rFonts w:ascii="Times New Roman" w:hAnsi="Times New Roman" w:cs="Times New Roman"/>
          <w:b/>
          <w:color w:val="000000" w:themeColor="text1"/>
          <w:sz w:val="36"/>
          <w:szCs w:val="36"/>
          <w:lang w:val="lt-LT"/>
        </w:rPr>
        <w:t xml:space="preserve">2 dienų kelionė „Viduramžiais kvepianti Kuldyga, nuostabioji </w:t>
      </w:r>
      <w:proofErr w:type="spellStart"/>
      <w:r w:rsidRPr="00E75B76">
        <w:rPr>
          <w:rFonts w:ascii="Times New Roman" w:hAnsi="Times New Roman" w:cs="Times New Roman"/>
          <w:b/>
          <w:color w:val="000000" w:themeColor="text1"/>
          <w:sz w:val="36"/>
          <w:szCs w:val="36"/>
          <w:lang w:val="lt-LT"/>
        </w:rPr>
        <w:t>Kuržemės</w:t>
      </w:r>
      <w:proofErr w:type="spellEnd"/>
      <w:r w:rsidRPr="00E75B76">
        <w:rPr>
          <w:rFonts w:ascii="Times New Roman" w:hAnsi="Times New Roman" w:cs="Times New Roman"/>
          <w:b/>
          <w:color w:val="000000" w:themeColor="text1"/>
          <w:sz w:val="36"/>
          <w:szCs w:val="36"/>
          <w:lang w:val="lt-LT"/>
        </w:rPr>
        <w:t xml:space="preserve"> Šveicarija ir Lyvių kraštas - </w:t>
      </w:r>
      <w:proofErr w:type="spellStart"/>
      <w:r w:rsidRPr="00E75B76">
        <w:rPr>
          <w:rFonts w:ascii="Times New Roman" w:hAnsi="Times New Roman" w:cs="Times New Roman"/>
          <w:b/>
          <w:color w:val="000000" w:themeColor="text1"/>
          <w:sz w:val="36"/>
          <w:szCs w:val="36"/>
          <w:lang w:val="lt-LT"/>
        </w:rPr>
        <w:t>Kolka</w:t>
      </w:r>
      <w:proofErr w:type="spellEnd"/>
      <w:r w:rsidRPr="00E75B76">
        <w:rPr>
          <w:rFonts w:ascii="Times New Roman" w:hAnsi="Times New Roman" w:cs="Times New Roman"/>
          <w:b/>
          <w:color w:val="000000" w:themeColor="text1"/>
          <w:sz w:val="36"/>
          <w:szCs w:val="36"/>
          <w:lang w:val="lt-LT"/>
        </w:rPr>
        <w:t>“</w:t>
      </w:r>
    </w:p>
    <w:p w:rsidR="005D1466" w:rsidRDefault="005D1466" w:rsidP="005D1466">
      <w:pPr>
        <w:pStyle w:val="Antrat1"/>
        <w:spacing w:before="0"/>
        <w:jc w:val="center"/>
        <w:rPr>
          <w:rFonts w:ascii="Times New Roman" w:hAnsi="Times New Roman" w:cs="Times New Roman"/>
          <w:b/>
          <w:color w:val="000000" w:themeColor="text1"/>
          <w:sz w:val="28"/>
          <w:szCs w:val="28"/>
          <w:lang w:val="lt-LT"/>
        </w:rPr>
      </w:pPr>
    </w:p>
    <w:p w:rsidR="005D1466" w:rsidRPr="005D1466" w:rsidRDefault="005D1466" w:rsidP="005D1466">
      <w:pPr>
        <w:pStyle w:val="Antrat1"/>
        <w:spacing w:before="0"/>
        <w:jc w:val="center"/>
        <w:rPr>
          <w:sz w:val="28"/>
          <w:szCs w:val="28"/>
          <w:lang w:val="lt-LT"/>
        </w:rPr>
      </w:pPr>
      <w:r w:rsidRPr="005D1466">
        <w:rPr>
          <w:rFonts w:ascii="Times New Roman" w:hAnsi="Times New Roman" w:cs="Times New Roman"/>
          <w:b/>
          <w:color w:val="000000" w:themeColor="text1"/>
          <w:sz w:val="28"/>
          <w:szCs w:val="28"/>
          <w:lang w:val="lt-LT"/>
        </w:rPr>
        <w:t>2020 m. liepos 25-26 d.</w:t>
      </w:r>
    </w:p>
    <w:p w:rsidR="005D1466" w:rsidRPr="005D1466" w:rsidRDefault="005D1466" w:rsidP="005D1466">
      <w:pPr>
        <w:spacing w:after="0"/>
        <w:jc w:val="center"/>
        <w:rPr>
          <w:sz w:val="28"/>
          <w:szCs w:val="28"/>
        </w:rPr>
      </w:pPr>
      <w:r w:rsidRPr="005D1466">
        <w:rPr>
          <w:rFonts w:ascii="Times New Roman" w:hAnsi="Times New Roman" w:cs="Times New Roman"/>
          <w:b/>
          <w:sz w:val="28"/>
          <w:szCs w:val="28"/>
        </w:rPr>
        <w:t>Kelionės kaina – 80 €/asmeniui</w:t>
      </w:r>
    </w:p>
    <w:p w:rsidR="005D1466" w:rsidRPr="00851E90" w:rsidRDefault="005D1466" w:rsidP="005D1466">
      <w:pPr>
        <w:spacing w:after="0"/>
        <w:jc w:val="center"/>
        <w:rPr>
          <w:rFonts w:ascii="Times New Roman" w:hAnsi="Times New Roman" w:cs="Times New Roman"/>
          <w:b/>
          <w:sz w:val="28"/>
          <w:szCs w:val="28"/>
        </w:rPr>
      </w:pPr>
      <w:r w:rsidRPr="005D1466">
        <w:rPr>
          <w:rFonts w:ascii="Times New Roman" w:hAnsi="Times New Roman" w:cs="Times New Roman"/>
          <w:b/>
          <w:sz w:val="28"/>
          <w:szCs w:val="28"/>
        </w:rPr>
        <w:t xml:space="preserve">Liepos </w:t>
      </w:r>
      <w:r w:rsidR="00851E90">
        <w:rPr>
          <w:rFonts w:ascii="Times New Roman" w:hAnsi="Times New Roman" w:cs="Times New Roman"/>
          <w:b/>
          <w:sz w:val="28"/>
          <w:szCs w:val="28"/>
        </w:rPr>
        <w:t xml:space="preserve">25 d. </w:t>
      </w:r>
      <w:proofErr w:type="spellStart"/>
      <w:r w:rsidR="00851E90">
        <w:rPr>
          <w:rFonts w:ascii="Times New Roman" w:hAnsi="Times New Roman" w:cs="Times New Roman"/>
          <w:b/>
          <w:sz w:val="28"/>
          <w:szCs w:val="28"/>
        </w:rPr>
        <w:t>Sabilėje</w:t>
      </w:r>
      <w:proofErr w:type="spellEnd"/>
      <w:r w:rsidR="00851E90">
        <w:rPr>
          <w:rFonts w:ascii="Times New Roman" w:hAnsi="Times New Roman" w:cs="Times New Roman"/>
          <w:b/>
          <w:sz w:val="28"/>
          <w:szCs w:val="28"/>
        </w:rPr>
        <w:t xml:space="preserve"> vyks Vyno šventė – </w:t>
      </w:r>
      <w:r w:rsidR="00851E90" w:rsidRPr="00851E90">
        <w:rPr>
          <w:rFonts w:ascii="Times New Roman" w:hAnsi="Times New Roman" w:cs="Times New Roman"/>
          <w:b/>
          <w:color w:val="FF0000"/>
          <w:sz w:val="28"/>
          <w:szCs w:val="28"/>
        </w:rPr>
        <w:t>šventė neįvyks!</w:t>
      </w:r>
    </w:p>
    <w:p w:rsidR="005D1466" w:rsidRDefault="005D1466" w:rsidP="005D1466">
      <w:pPr>
        <w:pStyle w:val="prastasistinklapis"/>
        <w:spacing w:before="0" w:beforeAutospacing="0" w:after="0" w:afterAutospacing="0"/>
        <w:rPr>
          <w:rStyle w:val="Grietas"/>
        </w:rPr>
      </w:pPr>
    </w:p>
    <w:p w:rsidR="005D1466" w:rsidRDefault="005D1466" w:rsidP="005D1466">
      <w:pPr>
        <w:pStyle w:val="prastasistinklapis"/>
        <w:spacing w:before="0" w:beforeAutospacing="0" w:after="0" w:afterAutospacing="0"/>
      </w:pPr>
      <w:r>
        <w:rPr>
          <w:rStyle w:val="Grietas"/>
        </w:rPr>
        <w:t>Svarbi informacija:</w:t>
      </w:r>
      <w:bookmarkStart w:id="0" w:name="_GoBack"/>
      <w:bookmarkEnd w:id="0"/>
      <w:r>
        <w:br/>
        <w:t>Kelionės</w:t>
      </w:r>
      <w:r>
        <w:rPr>
          <w:rStyle w:val="Grietas"/>
        </w:rPr>
        <w:t xml:space="preserve"> avansas 30 </w:t>
      </w:r>
      <w:proofErr w:type="spellStart"/>
      <w:r>
        <w:rPr>
          <w:rStyle w:val="Grietas"/>
        </w:rPr>
        <w:t>Eur</w:t>
      </w:r>
      <w:proofErr w:type="spellEnd"/>
      <w:r>
        <w:rPr>
          <w:rStyle w:val="Grietas"/>
        </w:rPr>
        <w:t>/asmeniui</w:t>
      </w:r>
      <w:r>
        <w:t xml:space="preserve"> (mokama registruojantis kelionei).</w:t>
      </w:r>
      <w:r>
        <w:br/>
      </w:r>
      <w:r w:rsidRPr="00E75B76">
        <w:rPr>
          <w:b/>
        </w:rPr>
        <w:t xml:space="preserve">Mokamiems objektams kelionės metu reikia turėti 20 </w:t>
      </w:r>
      <w:proofErr w:type="spellStart"/>
      <w:r w:rsidRPr="00E75B76">
        <w:rPr>
          <w:b/>
        </w:rPr>
        <w:t>Eur</w:t>
      </w:r>
      <w:proofErr w:type="spellEnd"/>
      <w:r w:rsidRPr="00E75B76">
        <w:rPr>
          <w:b/>
        </w:rPr>
        <w:t>/asmeniui.</w:t>
      </w:r>
      <w:r w:rsidRPr="00E75B76">
        <w:rPr>
          <w:b/>
        </w:rPr>
        <w:br/>
      </w:r>
      <w:r>
        <w:t xml:space="preserve">Registruotis galima telefonu </w:t>
      </w:r>
      <w:r>
        <w:rPr>
          <w:rStyle w:val="Grietas"/>
        </w:rPr>
        <w:t>8 687 21938</w:t>
      </w:r>
      <w:r>
        <w:t xml:space="preserve"> arba elektroniniu paštu </w:t>
      </w:r>
      <w:hyperlink r:id="rId5" w:history="1">
        <w:r w:rsidRPr="005D1466">
          <w:rPr>
            <w:rStyle w:val="Hipersaitas"/>
            <w:b/>
            <w:color w:val="auto"/>
            <w:u w:val="none"/>
          </w:rPr>
          <w:t>tic@utenainfo.lt</w:t>
        </w:r>
      </w:hyperlink>
      <w:r w:rsidRPr="005D1466">
        <w:t>.</w:t>
      </w:r>
    </w:p>
    <w:p w:rsidR="005D1466" w:rsidRDefault="005D1466" w:rsidP="005D1466">
      <w:pPr>
        <w:pStyle w:val="prastasistinklapis"/>
        <w:spacing w:before="0" w:beforeAutospacing="0" w:after="0" w:afterAutospacing="0"/>
        <w:rPr>
          <w:rStyle w:val="Grietas"/>
        </w:rPr>
      </w:pPr>
      <w:r>
        <w:br/>
      </w:r>
      <w:r>
        <w:rPr>
          <w:rStyle w:val="Grietas"/>
        </w:rPr>
        <w:t>KELIONĖS PROGRAMA:</w:t>
      </w:r>
    </w:p>
    <w:p w:rsidR="005D1466" w:rsidRDefault="005D1466" w:rsidP="005D1466">
      <w:pPr>
        <w:pStyle w:val="prastasistinklapis"/>
        <w:spacing w:before="0" w:beforeAutospacing="0" w:after="0" w:afterAutospacing="0"/>
      </w:pPr>
    </w:p>
    <w:p w:rsidR="005D1466" w:rsidRDefault="005D1466" w:rsidP="005D1466">
      <w:pPr>
        <w:pStyle w:val="prastasistinklapis"/>
        <w:spacing w:before="0" w:beforeAutospacing="0" w:after="0" w:afterAutospacing="0"/>
        <w:jc w:val="both"/>
        <w:rPr>
          <w:rStyle w:val="Grietas"/>
          <w:u w:val="single"/>
        </w:rPr>
      </w:pPr>
      <w:r>
        <w:rPr>
          <w:rStyle w:val="Grietas"/>
          <w:u w:val="single"/>
        </w:rPr>
        <w:t>1 DIENA (liepos 25 d.)</w:t>
      </w:r>
    </w:p>
    <w:p w:rsidR="005D1466" w:rsidRDefault="005D1466" w:rsidP="005D1466">
      <w:pPr>
        <w:pStyle w:val="prastasistinklapis"/>
        <w:spacing w:before="0" w:beforeAutospacing="0" w:after="0" w:afterAutospacing="0"/>
        <w:jc w:val="both"/>
      </w:pPr>
      <w:r>
        <w:t>7:00 val. – išvykimas iš Utenos (Kultūros centro automobilių stovėjimo aikštelė, Aušros g. 49, Utena).</w:t>
      </w:r>
      <w:r>
        <w:br/>
      </w:r>
      <w:r>
        <w:rPr>
          <w:rStyle w:val="Grietas"/>
        </w:rPr>
        <w:t xml:space="preserve">Ekskursija su vietiniu gidu po </w:t>
      </w:r>
      <w:proofErr w:type="spellStart"/>
      <w:r>
        <w:rPr>
          <w:rStyle w:val="Grietas"/>
        </w:rPr>
        <w:t>Jaunmoku</w:t>
      </w:r>
      <w:proofErr w:type="spellEnd"/>
      <w:r>
        <w:rPr>
          <w:rStyle w:val="Grietas"/>
        </w:rPr>
        <w:t xml:space="preserve"> pilį*</w:t>
      </w:r>
      <w:r>
        <w:t xml:space="preserve"> (</w:t>
      </w:r>
      <w:proofErr w:type="spellStart"/>
      <w:r>
        <w:t>Tukumo</w:t>
      </w:r>
      <w:proofErr w:type="spellEnd"/>
      <w:r>
        <w:t xml:space="preserve"> rajonas). </w:t>
      </w:r>
      <w:proofErr w:type="spellStart"/>
      <w:r>
        <w:t>Jaunmokų</w:t>
      </w:r>
      <w:proofErr w:type="spellEnd"/>
      <w:r>
        <w:t xml:space="preserve"> vardas pirmą kartą paminėtas 1544m. Tačiau </w:t>
      </w:r>
      <w:proofErr w:type="spellStart"/>
      <w:r>
        <w:t>neogotikinio</w:t>
      </w:r>
      <w:proofErr w:type="spellEnd"/>
      <w:r>
        <w:t xml:space="preserve"> stiliaus statinys (pilis) buvo pastatyta 1901 m. kaip Rygos mero </w:t>
      </w:r>
      <w:proofErr w:type="spellStart"/>
      <w:r>
        <w:t>Georgo</w:t>
      </w:r>
      <w:proofErr w:type="spellEnd"/>
      <w:r>
        <w:t xml:space="preserve"> </w:t>
      </w:r>
      <w:proofErr w:type="spellStart"/>
      <w:r>
        <w:t>Armitstedo</w:t>
      </w:r>
      <w:proofErr w:type="spellEnd"/>
      <w:r>
        <w:t xml:space="preserve"> (1847-1912) medžioklės rezidencija. Pilies architektas </w:t>
      </w:r>
      <w:proofErr w:type="spellStart"/>
      <w:r>
        <w:t>Wilhelmo</w:t>
      </w:r>
      <w:proofErr w:type="spellEnd"/>
      <w:r>
        <w:t xml:space="preserve"> </w:t>
      </w:r>
      <w:proofErr w:type="spellStart"/>
      <w:r>
        <w:t>Luwigo</w:t>
      </w:r>
      <w:proofErr w:type="spellEnd"/>
      <w:r>
        <w:t xml:space="preserve"> </w:t>
      </w:r>
      <w:proofErr w:type="spellStart"/>
      <w:r>
        <w:t>Nicholaso</w:t>
      </w:r>
      <w:proofErr w:type="spellEnd"/>
      <w:r>
        <w:t xml:space="preserve"> </w:t>
      </w:r>
      <w:proofErr w:type="spellStart"/>
      <w:r>
        <w:t>Bockslaffo</w:t>
      </w:r>
      <w:proofErr w:type="spellEnd"/>
      <w:r>
        <w:t xml:space="preserve"> (1858-1945). Dvaro komplekso savininkai keitėsi kelis kartus. Latvijos SSR metu pastate buvo keli biurai ir butai. 1976 m. Pastatą perėmė Miškų ir miškų pramonės ministerija ir buvo pradėti dideli restauravimo darbai, todėl 1989 m. dvaras buvo paverstas muziejumi. Šiuo metu muziejaus pirmajame aukšte įrengta Art </w:t>
      </w:r>
      <w:proofErr w:type="spellStart"/>
      <w:r>
        <w:t>Nouveau</w:t>
      </w:r>
      <w:proofErr w:type="spellEnd"/>
      <w:r>
        <w:t xml:space="preserve"> stiliaus ekspozicija, o antrajame – miško tematikos ekspozicija, kuri supažindina lankytojus su miškų ekosistema bei Latvijos miškų istorija.</w:t>
      </w:r>
    </w:p>
    <w:p w:rsidR="005D1466" w:rsidRDefault="005D1466" w:rsidP="005D1466">
      <w:pPr>
        <w:pStyle w:val="prastasistinklapis"/>
        <w:spacing w:before="0" w:beforeAutospacing="0" w:after="0" w:afterAutospacing="0"/>
        <w:jc w:val="both"/>
      </w:pPr>
    </w:p>
    <w:p w:rsidR="005D1466" w:rsidRDefault="005D1466" w:rsidP="005D1466">
      <w:pPr>
        <w:pStyle w:val="prastasistinklapis"/>
        <w:spacing w:before="0" w:beforeAutospacing="0" w:after="0" w:afterAutospacing="0"/>
        <w:jc w:val="both"/>
      </w:pPr>
      <w:proofErr w:type="spellStart"/>
      <w:r>
        <w:rPr>
          <w:rStyle w:val="Grietas"/>
        </w:rPr>
        <w:t>Sabilė</w:t>
      </w:r>
      <w:proofErr w:type="spellEnd"/>
      <w:r>
        <w:t xml:space="preserve"> – miestelis esantis vadinamoje </w:t>
      </w:r>
      <w:proofErr w:type="spellStart"/>
      <w:r>
        <w:t>Kuržemės</w:t>
      </w:r>
      <w:proofErr w:type="spellEnd"/>
      <w:r>
        <w:t xml:space="preserve"> Šveicarijoje. </w:t>
      </w:r>
      <w:proofErr w:type="spellStart"/>
      <w:r>
        <w:t>Salibė</w:t>
      </w:r>
      <w:proofErr w:type="spellEnd"/>
      <w:r>
        <w:t xml:space="preserve"> visiems gerai žinoma dėl gilių vyno gaminimo tradicijų. Vyno gamybos tradicijos siekia XVI a. Pirmą kartą vyno gamyba čia buvo Livonijos laikotarpiu (XIV a.). Iš </w:t>
      </w:r>
      <w:proofErr w:type="spellStart"/>
      <w:r>
        <w:rPr>
          <w:rStyle w:val="Grietas"/>
        </w:rPr>
        <w:t>Sabilės</w:t>
      </w:r>
      <w:proofErr w:type="spellEnd"/>
      <w:r>
        <w:rPr>
          <w:rStyle w:val="Grietas"/>
        </w:rPr>
        <w:t xml:space="preserve"> piliakalnio</w:t>
      </w:r>
      <w:r>
        <w:t xml:space="preserve">, kuris buvo rajono centras nuo X amžiaus iki XIII amžiaus, atsiveria vaizdas į miestelį ir </w:t>
      </w:r>
      <w:proofErr w:type="spellStart"/>
      <w:r>
        <w:t>Abavos</w:t>
      </w:r>
      <w:proofErr w:type="spellEnd"/>
      <w:r>
        <w:t xml:space="preserve"> upės slėnį. Taip pat, čia yra </w:t>
      </w:r>
      <w:r>
        <w:rPr>
          <w:rStyle w:val="Grietas"/>
        </w:rPr>
        <w:t>„Vyno kalnas“</w:t>
      </w:r>
      <w:r>
        <w:t>. Tai apie 1,5 ha dydžio vynuogynas, kuris buvo įrašytas į Gineso rekordų knygą, kaip labiausiai šiaurėje nutolęs ir gamtoje esantis vynuogynas. Galima pamatyti didelę vynuogių kolekciją.</w:t>
      </w:r>
    </w:p>
    <w:p w:rsidR="005D1466" w:rsidRDefault="005D1466" w:rsidP="005D1466">
      <w:pPr>
        <w:pStyle w:val="prastasistinklapis"/>
        <w:spacing w:before="0" w:beforeAutospacing="0" w:after="0" w:afterAutospacing="0"/>
        <w:jc w:val="both"/>
      </w:pPr>
      <w:proofErr w:type="spellStart"/>
      <w:r>
        <w:t>Kuržemės</w:t>
      </w:r>
      <w:proofErr w:type="spellEnd"/>
      <w:r>
        <w:t xml:space="preserve"> sostine vadinama </w:t>
      </w:r>
      <w:r>
        <w:rPr>
          <w:rStyle w:val="Grietas"/>
        </w:rPr>
        <w:t>Kuldyga</w:t>
      </w:r>
      <w:r>
        <w:t xml:space="preserve">. Pirmą kartą Kuldyga paminėta 1242 m. Ji prisijungė prie </w:t>
      </w:r>
      <w:proofErr w:type="spellStart"/>
      <w:r>
        <w:t>Hanzos</w:t>
      </w:r>
      <w:proofErr w:type="spellEnd"/>
      <w:r>
        <w:t xml:space="preserve"> sąjungos 1368 m. XVII amžiuje Kuldyga (kartu su Jelgava) buvo viena iš Kuršo kunigaikštystės sostinių. Kuldyga yra senas miestas Latvijos vakariniame </w:t>
      </w:r>
      <w:proofErr w:type="spellStart"/>
      <w:r>
        <w:t>Kuržemės</w:t>
      </w:r>
      <w:proofErr w:type="spellEnd"/>
      <w:r>
        <w:t xml:space="preserve"> regione, pasižymintis savita architektūra. Manoma, kad Šv. Kotryna yra </w:t>
      </w:r>
      <w:proofErr w:type="spellStart"/>
      <w:r>
        <w:t>Kuldigos</w:t>
      </w:r>
      <w:proofErr w:type="spellEnd"/>
      <w:r>
        <w:t xml:space="preserve"> globėja, o seniausia miesto bažnyčia pavadinta Šv. Kotrynos vardu. Pastato pamatai </w:t>
      </w:r>
      <w:proofErr w:type="spellStart"/>
      <w:r>
        <w:t>pastayti</w:t>
      </w:r>
      <w:proofErr w:type="spellEnd"/>
      <w:r>
        <w:t xml:space="preserve"> 1252 m. Bažnyčia buvo ne kartą rekonstruota. Maža </w:t>
      </w:r>
      <w:proofErr w:type="spellStart"/>
      <w:r>
        <w:t>Alekšupytės</w:t>
      </w:r>
      <w:proofErr w:type="spellEnd"/>
      <w:r>
        <w:t xml:space="preserve"> upė teka per patį </w:t>
      </w:r>
      <w:proofErr w:type="spellStart"/>
      <w:r>
        <w:t>Kuldigos</w:t>
      </w:r>
      <w:proofErr w:type="spellEnd"/>
      <w:r>
        <w:t xml:space="preserve"> senamiesčio centrą, palei namų sienas. Senamiestis aplink mažą upę yra vienintelis išlikęs XVII – XVIII amžiaus tokio tipo ansamblis Baltijos šalyse. Ventos upės slenkstis yra plačiausias krioklys Europoje, kuris siekia 260 metrų ilgio. Netoli slenksčio yra 1874 m. Pastatytas Kuldygos plytinis tiltas, vienas iš ilgiausių tokio tipo tiltų Europoje.</w:t>
      </w:r>
    </w:p>
    <w:p w:rsidR="005D1466" w:rsidRDefault="005D1466" w:rsidP="005D1466">
      <w:pPr>
        <w:pStyle w:val="prastasistinklapis"/>
        <w:spacing w:before="0" w:beforeAutospacing="0" w:after="0" w:afterAutospacing="0"/>
        <w:jc w:val="both"/>
      </w:pPr>
      <w:r>
        <w:t xml:space="preserve">Vykstame į </w:t>
      </w:r>
      <w:proofErr w:type="spellStart"/>
      <w:r>
        <w:t>Talsus</w:t>
      </w:r>
      <w:proofErr w:type="spellEnd"/>
      <w:r>
        <w:t xml:space="preserve">. </w:t>
      </w:r>
      <w:r>
        <w:rPr>
          <w:rStyle w:val="Grietas"/>
        </w:rPr>
        <w:t xml:space="preserve">Nakvynė viešbutyje </w:t>
      </w:r>
      <w:proofErr w:type="spellStart"/>
      <w:r>
        <w:rPr>
          <w:rStyle w:val="Grietas"/>
        </w:rPr>
        <w:t>Talsų</w:t>
      </w:r>
      <w:proofErr w:type="spellEnd"/>
      <w:r>
        <w:rPr>
          <w:rStyle w:val="Grietas"/>
        </w:rPr>
        <w:t xml:space="preserve"> miesto centre</w:t>
      </w:r>
      <w:r>
        <w:t>.</w:t>
      </w:r>
    </w:p>
    <w:p w:rsidR="005D1466" w:rsidRDefault="005D1466" w:rsidP="005D1466">
      <w:pPr>
        <w:pStyle w:val="prastasistinklapis"/>
        <w:spacing w:before="0" w:beforeAutospacing="0" w:after="0" w:afterAutospacing="0"/>
        <w:jc w:val="both"/>
      </w:pPr>
    </w:p>
    <w:p w:rsidR="005D1466" w:rsidRDefault="005D1466" w:rsidP="005D1466">
      <w:pPr>
        <w:pStyle w:val="prastasistinklapis"/>
        <w:spacing w:before="0" w:beforeAutospacing="0" w:after="0" w:afterAutospacing="0"/>
        <w:jc w:val="both"/>
        <w:rPr>
          <w:rStyle w:val="Grietas"/>
          <w:u w:val="single"/>
        </w:rPr>
      </w:pPr>
      <w:r>
        <w:rPr>
          <w:rStyle w:val="Grietas"/>
          <w:u w:val="single"/>
        </w:rPr>
        <w:t>2 DIENA (Liepos 26 d.)</w:t>
      </w:r>
    </w:p>
    <w:p w:rsidR="005D1466" w:rsidRDefault="005D1466" w:rsidP="005D1466">
      <w:pPr>
        <w:pStyle w:val="prastasistinklapis"/>
        <w:spacing w:before="0" w:beforeAutospacing="0" w:after="0" w:afterAutospacing="0"/>
        <w:jc w:val="both"/>
      </w:pPr>
    </w:p>
    <w:p w:rsidR="005D1466" w:rsidRDefault="005D1466" w:rsidP="005D1466">
      <w:pPr>
        <w:pStyle w:val="prastasistinklapis"/>
        <w:spacing w:before="0" w:beforeAutospacing="0" w:after="0" w:afterAutospacing="0"/>
        <w:jc w:val="both"/>
        <w:rPr>
          <w:rStyle w:val="Grietas"/>
        </w:rPr>
      </w:pPr>
      <w:r>
        <w:rPr>
          <w:rStyle w:val="Grietas"/>
        </w:rPr>
        <w:t>Pusryčiai viešbutyje.</w:t>
      </w:r>
    </w:p>
    <w:p w:rsidR="005D1466" w:rsidRDefault="005D1466" w:rsidP="005D1466">
      <w:pPr>
        <w:pStyle w:val="prastasistinklapis"/>
        <w:spacing w:before="0" w:beforeAutospacing="0" w:after="0" w:afterAutospacing="0"/>
        <w:jc w:val="both"/>
      </w:pPr>
      <w:r>
        <w:t xml:space="preserve">Rytinė </w:t>
      </w:r>
      <w:r>
        <w:rPr>
          <w:rStyle w:val="Grietas"/>
        </w:rPr>
        <w:t xml:space="preserve">ekskursija po </w:t>
      </w:r>
      <w:proofErr w:type="spellStart"/>
      <w:r>
        <w:rPr>
          <w:rStyle w:val="Grietas"/>
        </w:rPr>
        <w:t>Talsus</w:t>
      </w:r>
      <w:proofErr w:type="spellEnd"/>
      <w:r>
        <w:t xml:space="preserve">. </w:t>
      </w:r>
      <w:proofErr w:type="spellStart"/>
      <w:r>
        <w:t>Talsai</w:t>
      </w:r>
      <w:proofErr w:type="spellEnd"/>
      <w:r>
        <w:t xml:space="preserve"> - tai devynių kalvų miestas esantis </w:t>
      </w:r>
      <w:proofErr w:type="spellStart"/>
      <w:r>
        <w:t>Kuržemės</w:t>
      </w:r>
      <w:proofErr w:type="spellEnd"/>
      <w:r>
        <w:t xml:space="preserve"> šiaurės rytuose. Miestas istoriniuose šaltiniuose pirmą kartą paminėtas 1231 m. Seniausias išlikęs pastatas - </w:t>
      </w:r>
      <w:proofErr w:type="spellStart"/>
      <w:r>
        <w:t>Talsų</w:t>
      </w:r>
      <w:proofErr w:type="spellEnd"/>
      <w:r>
        <w:t xml:space="preserve"> </w:t>
      </w:r>
      <w:proofErr w:type="spellStart"/>
      <w:r>
        <w:t>Evangeliška</w:t>
      </w:r>
      <w:proofErr w:type="spellEnd"/>
      <w:r>
        <w:t xml:space="preserve"> liuteronų bažnyčia. Aplink bažnyčią bei tarp </w:t>
      </w:r>
      <w:proofErr w:type="spellStart"/>
      <w:r>
        <w:t>Talsų</w:t>
      </w:r>
      <w:proofErr w:type="spellEnd"/>
      <w:r>
        <w:t xml:space="preserve"> ir </w:t>
      </w:r>
      <w:proofErr w:type="spellStart"/>
      <w:r>
        <w:t>Vilkmuižos</w:t>
      </w:r>
      <w:proofErr w:type="spellEnd"/>
      <w:r>
        <w:t xml:space="preserve"> ežerų yra išlikęs senamiestis, kuris kviečia kiekvieną pasivaikščioti ir pajusti tikrąją </w:t>
      </w:r>
      <w:proofErr w:type="spellStart"/>
      <w:r>
        <w:t>Kuržemės</w:t>
      </w:r>
      <w:proofErr w:type="spellEnd"/>
      <w:r>
        <w:t xml:space="preserve"> dvasią.</w:t>
      </w:r>
    </w:p>
    <w:p w:rsidR="005D1466" w:rsidRDefault="005D1466" w:rsidP="005D1466">
      <w:pPr>
        <w:pStyle w:val="prastasistinklapis"/>
        <w:spacing w:before="0" w:beforeAutospacing="0" w:after="0" w:afterAutospacing="0"/>
        <w:jc w:val="both"/>
      </w:pPr>
    </w:p>
    <w:p w:rsidR="005D1466" w:rsidRDefault="005D1466" w:rsidP="005D1466">
      <w:pPr>
        <w:pStyle w:val="prastasistinklapis"/>
        <w:spacing w:before="0" w:beforeAutospacing="0" w:after="0" w:afterAutospacing="0"/>
        <w:jc w:val="both"/>
      </w:pPr>
      <w:proofErr w:type="spellStart"/>
      <w:r>
        <w:rPr>
          <w:rStyle w:val="Grietas"/>
        </w:rPr>
        <w:t>Dundaga</w:t>
      </w:r>
      <w:proofErr w:type="spellEnd"/>
      <w:r>
        <w:rPr>
          <w:rStyle w:val="Grietas"/>
        </w:rPr>
        <w:t>*</w:t>
      </w:r>
      <w:r>
        <w:t xml:space="preserve"> garsėja savo pilimi, kurią XIII amžiaus pabaigoje pastatė Rygos arkivyskupijai. Nuo XVI amžiaus iki 1918 m. </w:t>
      </w:r>
      <w:proofErr w:type="spellStart"/>
      <w:r>
        <w:t>Dundagos</w:t>
      </w:r>
      <w:proofErr w:type="spellEnd"/>
      <w:r>
        <w:t xml:space="preserve"> pilis buvo didžiausias privatus dvaras </w:t>
      </w:r>
      <w:proofErr w:type="spellStart"/>
      <w:r>
        <w:t>Kuržemėje</w:t>
      </w:r>
      <w:proofErr w:type="spellEnd"/>
      <w:r>
        <w:t xml:space="preserve">, priklausęs baronų </w:t>
      </w:r>
      <w:proofErr w:type="spellStart"/>
      <w:r>
        <w:t>Osten-Sacken</w:t>
      </w:r>
      <w:proofErr w:type="spellEnd"/>
      <w:r>
        <w:t xml:space="preserve"> šeimai, svarbiai vietinei baltų ir vokiečių bajorų dinastijai. </w:t>
      </w:r>
      <w:proofErr w:type="spellStart"/>
      <w:r>
        <w:t>Dundagos</w:t>
      </w:r>
      <w:proofErr w:type="spellEnd"/>
      <w:r>
        <w:t xml:space="preserve"> pilis yra didžiausia Šiaurės </w:t>
      </w:r>
      <w:proofErr w:type="spellStart"/>
      <w:r>
        <w:t>Kuržemės</w:t>
      </w:r>
      <w:proofErr w:type="spellEnd"/>
      <w:r>
        <w:t xml:space="preserve"> pilis. Nors pilis buvo modernizuota vykdant rekonstrukcijas, ji vis dar turi išlikusį senąjį bokštą bei vidinį kiemą. Pilyje veikia muziejus su skirtingomis ekspozicijomis apie pilies istoriją bei populiarų krokodilų medžiotoją </w:t>
      </w:r>
      <w:proofErr w:type="spellStart"/>
      <w:r>
        <w:t>Arvidą</w:t>
      </w:r>
      <w:proofErr w:type="spellEnd"/>
      <w:r>
        <w:t xml:space="preserve"> </w:t>
      </w:r>
      <w:proofErr w:type="spellStart"/>
      <w:r>
        <w:t>Blumentalį</w:t>
      </w:r>
      <w:proofErr w:type="spellEnd"/>
      <w:r>
        <w:t>.</w:t>
      </w:r>
    </w:p>
    <w:p w:rsidR="005D1466" w:rsidRDefault="005D1466" w:rsidP="005D1466">
      <w:pPr>
        <w:pStyle w:val="prastasistinklapis"/>
        <w:spacing w:before="0" w:beforeAutospacing="0" w:after="0" w:afterAutospacing="0"/>
        <w:jc w:val="both"/>
      </w:pPr>
    </w:p>
    <w:p w:rsidR="005D1466" w:rsidRDefault="005D1466" w:rsidP="005D1466">
      <w:pPr>
        <w:pStyle w:val="prastasistinklapis"/>
        <w:spacing w:before="0" w:beforeAutospacing="0" w:after="0" w:afterAutospacing="0"/>
        <w:jc w:val="both"/>
      </w:pPr>
      <w:proofErr w:type="spellStart"/>
      <w:r>
        <w:rPr>
          <w:rStyle w:val="Grietas"/>
        </w:rPr>
        <w:t>Kolka</w:t>
      </w:r>
      <w:proofErr w:type="spellEnd"/>
      <w:r>
        <w:t xml:space="preserve"> – senas Kuršo lyvių kaimas. Pirmieji istoriniai faktai apie </w:t>
      </w:r>
      <w:proofErr w:type="spellStart"/>
      <w:r>
        <w:t>Kolkos</w:t>
      </w:r>
      <w:proofErr w:type="spellEnd"/>
      <w:r>
        <w:t xml:space="preserve"> ragą siekia vikingų laikus (VIII a. – XI a.), yra išlikęs užrašas </w:t>
      </w:r>
      <w:proofErr w:type="spellStart"/>
      <w:r>
        <w:t>runomis</w:t>
      </w:r>
      <w:proofErr w:type="spellEnd"/>
      <w:r>
        <w:t xml:space="preserve"> </w:t>
      </w:r>
      <w:proofErr w:type="spellStart"/>
      <w:r>
        <w:t>Mervalos</w:t>
      </w:r>
      <w:proofErr w:type="spellEnd"/>
      <w:r>
        <w:t xml:space="preserve"> akmenyje. Kai kurių istorikų manymu, apytiksliai 1050 m. po danų įsiveržimo į Kuršą, vienas iš katalikų misionierių sausumos rage pastatė bažnyčią. Po 1161 m. karalius Abelis Danijos Lundo bažnyčios kanauninką </w:t>
      </w:r>
      <w:proofErr w:type="spellStart"/>
      <w:r>
        <w:t>Ernemordą</w:t>
      </w:r>
      <w:proofErr w:type="spellEnd"/>
      <w:r>
        <w:t xml:space="preserve"> paskyrė Kuršo vyskupu. Rašytiniuose šaltiniuose pirmą kartą </w:t>
      </w:r>
      <w:proofErr w:type="spellStart"/>
      <w:r>
        <w:t>Kolka</w:t>
      </w:r>
      <w:proofErr w:type="spellEnd"/>
      <w:r>
        <w:t xml:space="preserve"> minima 1387 m. Rygos arkivyskupo pranešime kaip uostas ir prekybos centras, tuo metu drauge su Ruonių sala ji priklausė Rygos arkivyskupijos </w:t>
      </w:r>
      <w:proofErr w:type="spellStart"/>
      <w:r>
        <w:t>Dundagos</w:t>
      </w:r>
      <w:proofErr w:type="spellEnd"/>
      <w:r>
        <w:t xml:space="preserve"> parapijos valdoms. 1434 m. ši teritorija buvo prijungta prie Kuršo vyskupijos žemių. Šioje gyvenvietėje 1995 m. buvo daugiausia lyvių visoje Lyvių pakrantėje: tais metais iš 186 Latvijos lyvių 53 gyveno </w:t>
      </w:r>
      <w:proofErr w:type="spellStart"/>
      <w:r>
        <w:t>Kolkoje</w:t>
      </w:r>
      <w:proofErr w:type="spellEnd"/>
      <w:r>
        <w:t xml:space="preserve">. </w:t>
      </w:r>
      <w:proofErr w:type="spellStart"/>
      <w:r>
        <w:t>Kolkos</w:t>
      </w:r>
      <w:proofErr w:type="spellEnd"/>
      <w:r>
        <w:t xml:space="preserve"> rage susiduria Baltijos jūra su Rygos įlanka. Nuostabūs švelnaus </w:t>
      </w:r>
      <w:proofErr w:type="spellStart"/>
      <w:r>
        <w:t>smelio</w:t>
      </w:r>
      <w:proofErr w:type="spellEnd"/>
      <w:r>
        <w:t xml:space="preserve"> sutvarkyti paplūdimiai tinka pasyviam poilsiui, tačiau yra ir žmogaus nepaliesta, gamtai tvarkytis palikta pakrantė. Ypatingas </w:t>
      </w:r>
      <w:proofErr w:type="spellStart"/>
      <w:r>
        <w:t>Kolkos</w:t>
      </w:r>
      <w:proofErr w:type="spellEnd"/>
      <w:r>
        <w:t xml:space="preserve"> ragas yra ir tuo, kad čia gali ne tik pasitikti saulę, bet taip pat pasitikti saulėlydį.</w:t>
      </w:r>
    </w:p>
    <w:p w:rsidR="005D1466" w:rsidRDefault="005D1466" w:rsidP="005D1466">
      <w:pPr>
        <w:pStyle w:val="prastasistinklapis"/>
        <w:spacing w:before="0" w:beforeAutospacing="0" w:after="0" w:afterAutospacing="0"/>
        <w:jc w:val="both"/>
      </w:pPr>
    </w:p>
    <w:p w:rsidR="005D1466" w:rsidRDefault="005D1466" w:rsidP="005D1466">
      <w:pPr>
        <w:pStyle w:val="prastasistinklapis"/>
        <w:spacing w:before="0" w:beforeAutospacing="0" w:after="0" w:afterAutospacing="0"/>
        <w:jc w:val="both"/>
      </w:pPr>
      <w:r>
        <w:rPr>
          <w:rStyle w:val="Grietas"/>
        </w:rPr>
        <w:t xml:space="preserve">Baltoji </w:t>
      </w:r>
      <w:proofErr w:type="spellStart"/>
      <w:r>
        <w:rPr>
          <w:rStyle w:val="Grietas"/>
        </w:rPr>
        <w:t>Purciemo</w:t>
      </w:r>
      <w:proofErr w:type="spellEnd"/>
      <w:r>
        <w:rPr>
          <w:rStyle w:val="Grietas"/>
        </w:rPr>
        <w:t xml:space="preserve"> kopa</w:t>
      </w:r>
      <w:r>
        <w:t xml:space="preserve"> – ypatingai saugoma vieta šioje pakrantės zonoje. Jos aukštis 20 m ir yra nutolusi apie 500 m nuo jūros. Ši kopa susiformavo prieš 6000 metų. Ji yra pati seniausia lyginant su kitomis, kurias suformavo jūros bangos mūsų dienomis. Jos apylinkės žavi savo primityvia gamta, istorija (čia buvo rasta pirmoji Latvijos šiaurės vakarų pakrantės gyventojų gyvenvietė, su akmens amžiui būdingais bruožais). Nutiestas specialus takas, besidriekiantis tolyn pajūriu, kad visi galėtų pasigrožėti šiuo valstybinės reikšmės archeologiniu paminklu. Vaikštinėjant šiuo taku galima sužinoti, kaip formavosi smėlio nerija, kaip keitėsi gamta, kiek tam įtakos turėjo žmogaus veikla ir laikas.</w:t>
      </w:r>
    </w:p>
    <w:p w:rsidR="005D1466" w:rsidRDefault="005D1466" w:rsidP="005D1466">
      <w:pPr>
        <w:pStyle w:val="prastasistinklapis"/>
        <w:spacing w:before="0" w:beforeAutospacing="0" w:after="0" w:afterAutospacing="0"/>
        <w:jc w:val="both"/>
      </w:pPr>
      <w:r>
        <w:t xml:space="preserve">Vykstame </w:t>
      </w:r>
      <w:r>
        <w:rPr>
          <w:rStyle w:val="Grietas"/>
        </w:rPr>
        <w:t>atgal į Lietuvą</w:t>
      </w:r>
      <w:r>
        <w:t xml:space="preserve">. Atsižvelgiant į likusį laiką, galimi sustojimai </w:t>
      </w:r>
      <w:proofErr w:type="spellStart"/>
      <w:r>
        <w:t>Ruojoje</w:t>
      </w:r>
      <w:proofErr w:type="spellEnd"/>
      <w:r>
        <w:t xml:space="preserve"> ar </w:t>
      </w:r>
      <w:proofErr w:type="spellStart"/>
      <w:r>
        <w:t>Mersragėje</w:t>
      </w:r>
      <w:proofErr w:type="spellEnd"/>
      <w:r>
        <w:t>. Argi įmanoma grįžti namo be rūkytos žuvies?</w:t>
      </w:r>
    </w:p>
    <w:p w:rsidR="005D1466" w:rsidRDefault="005D1466" w:rsidP="005D1466">
      <w:pPr>
        <w:pStyle w:val="prastasistinklapis"/>
        <w:spacing w:before="0" w:beforeAutospacing="0" w:after="0" w:afterAutospacing="0"/>
        <w:jc w:val="both"/>
      </w:pPr>
      <w:r>
        <w:rPr>
          <w:noProof/>
        </w:rPr>
        <mc:AlternateContent>
          <mc:Choice Requires="wps">
            <w:drawing>
              <wp:inline distT="0" distB="0" distL="0" distR="0" wp14:anchorId="4BC5FD15" wp14:editId="058AE2C7">
                <wp:extent cx="142875" cy="142875"/>
                <wp:effectExtent l="0" t="0" r="0" b="0"/>
                <wp:docPr id="1" name="AutoShape 6"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" filled="f" stroked="f">
                <o:lock v:ext="edit" aspectratio="t"/>
                <w10:anchorlock/>
              </v:rect>
            </w:pict>
          </mc:Fallback>
        </mc:AlternateContent>
      </w:r>
      <w:r>
        <w:rPr>
          <w:rStyle w:val="ckeimageresizer"/>
        </w:rPr>
        <w:t>​</w:t>
      </w:r>
    </w:p>
    <w:p w:rsidR="005D1466" w:rsidRDefault="005D1466" w:rsidP="005D1466">
      <w:pPr>
        <w:pStyle w:val="prastasistinklapis"/>
        <w:spacing w:before="0" w:beforeAutospacing="0" w:after="0" w:afterAutospacing="0"/>
        <w:jc w:val="both"/>
      </w:pPr>
      <w:r>
        <w:rPr>
          <w:rStyle w:val="Grietas"/>
        </w:rPr>
        <w:t>REIKALINGI DOKUMENTAI:</w:t>
      </w:r>
      <w:r>
        <w:t xml:space="preserve"> LR piliečio pasas arba asmens tapatybės kortelė, kurio galiojimo laikas turi būti ne trumpesnis nei 3 mėn. kelionei pasibaigus.</w:t>
      </w:r>
    </w:p>
    <w:p w:rsidR="005D1466" w:rsidRDefault="005D1466" w:rsidP="005D1466">
      <w:pPr>
        <w:pStyle w:val="prastasistinklapis"/>
        <w:spacing w:before="0" w:beforeAutospacing="0" w:after="0" w:afterAutospacing="0"/>
        <w:jc w:val="both"/>
      </w:pPr>
    </w:p>
    <w:p w:rsidR="005D1466" w:rsidRDefault="005D1466" w:rsidP="005D1466">
      <w:pPr>
        <w:pStyle w:val="prastasistinklapis"/>
        <w:spacing w:before="0" w:beforeAutospacing="0" w:after="0" w:afterAutospacing="0"/>
        <w:jc w:val="both"/>
      </w:pPr>
      <w:r>
        <w:rPr>
          <w:rStyle w:val="Grietas"/>
        </w:rPr>
        <w:t>Į KELIONĖS KAINĄ ĮSKAIČIUOTA:</w:t>
      </w:r>
      <w:r>
        <w:t xml:space="preserve"> kelionė autobusu; 1 nakvynė su pusryčiais viešbutyje 3* </w:t>
      </w:r>
      <w:proofErr w:type="spellStart"/>
      <w:r>
        <w:t>Talsus</w:t>
      </w:r>
      <w:proofErr w:type="spellEnd"/>
      <w:r>
        <w:t xml:space="preserve"> centre; kelionės vadovo paslaugos; ekskursinė programa; kelionės dokumentų sutvarkymas.</w:t>
      </w:r>
    </w:p>
    <w:p w:rsidR="005D1466" w:rsidRDefault="005D1466" w:rsidP="005D1466">
      <w:pPr>
        <w:pStyle w:val="prastasistinklapis"/>
        <w:spacing w:before="0" w:beforeAutospacing="0" w:after="0" w:afterAutospacing="0"/>
        <w:jc w:val="both"/>
      </w:pPr>
    </w:p>
    <w:p w:rsidR="005D1466" w:rsidRDefault="005D1466" w:rsidP="005D1466">
      <w:pPr>
        <w:pStyle w:val="prastasistinklapis"/>
        <w:spacing w:before="0" w:beforeAutospacing="0" w:after="0" w:afterAutospacing="0"/>
        <w:jc w:val="both"/>
      </w:pPr>
      <w:r>
        <w:rPr>
          <w:rStyle w:val="Grietas"/>
        </w:rPr>
        <w:t>Į KELIONĖS KAINĄ NEĮSKAIČIUOTA:</w:t>
      </w:r>
      <w:r>
        <w:t xml:space="preserve"> Medicininių išlaidų draudimas kelionės metu; </w:t>
      </w:r>
    </w:p>
    <w:p w:rsidR="005D1466" w:rsidRDefault="005D1466" w:rsidP="005D1466">
      <w:pPr>
        <w:pStyle w:val="prastasistinklapis"/>
        <w:spacing w:before="0" w:beforeAutospacing="0" w:after="0" w:afterAutospacing="0"/>
        <w:jc w:val="both"/>
      </w:pPr>
      <w:r>
        <w:t>20 €/asmeniui: mokami objektai* ir vietinių gidų paslaugos; asmeninės išlaidos.</w:t>
      </w:r>
    </w:p>
    <w:p w:rsidR="005D1466" w:rsidRDefault="005D1466" w:rsidP="005D1466">
      <w:pPr>
        <w:pStyle w:val="prastasistinklapis"/>
        <w:spacing w:before="0" w:beforeAutospacing="0" w:after="0" w:afterAutospacing="0"/>
        <w:jc w:val="both"/>
      </w:pPr>
    </w:p>
    <w:p w:rsidR="005D1466" w:rsidRDefault="005D1466" w:rsidP="005D1466">
      <w:pPr>
        <w:pStyle w:val="prastasistinklapis"/>
        <w:spacing w:before="0" w:beforeAutospacing="0" w:after="0" w:afterAutospacing="0"/>
        <w:jc w:val="both"/>
      </w:pPr>
      <w:r>
        <w:rPr>
          <w:noProof/>
        </w:rPr>
        <w:drawing>
          <wp:anchor distT="0" distB="0" distL="114300" distR="114300" simplePos="0" relativeHeight="251658240" behindDoc="1" locked="0" layoutInCell="1" allowOverlap="1" wp14:anchorId="1B8B2C13" wp14:editId="4526A60D">
            <wp:simplePos x="0" y="0"/>
            <wp:positionH relativeFrom="column">
              <wp:posOffset>2491740</wp:posOffset>
            </wp:positionH>
            <wp:positionV relativeFrom="paragraph">
              <wp:posOffset>443230</wp:posOffset>
            </wp:positionV>
            <wp:extent cx="1649095" cy="714375"/>
            <wp:effectExtent l="0" t="0" r="8255" b="0"/>
            <wp:wrapTight wrapText="bothSides">
              <wp:wrapPolygon edited="0">
                <wp:start x="4242" y="576"/>
                <wp:lineTo x="998" y="4608"/>
                <wp:lineTo x="499" y="5760"/>
                <wp:lineTo x="749" y="19008"/>
                <wp:lineTo x="1497" y="19584"/>
                <wp:lineTo x="10230" y="20736"/>
                <wp:lineTo x="11478" y="20736"/>
                <wp:lineTo x="19961" y="19584"/>
                <wp:lineTo x="21459" y="18432"/>
                <wp:lineTo x="21459" y="9792"/>
                <wp:lineTo x="17716" y="8064"/>
                <wp:lineTo x="5739" y="576"/>
                <wp:lineTo x="4242" y="576"/>
              </wp:wrapPolygon>
            </wp:wrapTight>
            <wp:docPr id="7" name="Paveikslėlis 7" descr="C:\Users\DELL\Desktop\kelioniu organizatorius\Banelituras-logo-sviesus-fo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kelioniu organizatorius\Banelituras-logo-sviesus-fona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909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Grietas"/>
        </w:rPr>
        <w:t xml:space="preserve">PASTABOS: </w:t>
      </w:r>
      <w:r>
        <w:t>išsamesnė informacija teikiama kelionės atmintinėje; objektų skaičius, lankymo tvarka ir įėjimo bilietų kaina gali keistis; muziejuose ir kituose mokamuose objektuose kelionės vadovas ekskursijų neveda.</w:t>
      </w:r>
    </w:p>
    <w:p w:rsidR="005D1466" w:rsidRDefault="005D1466" w:rsidP="005D1466">
      <w:pPr>
        <w:pStyle w:val="prastasistinklapis"/>
        <w:spacing w:before="0" w:beforeAutospacing="0" w:after="0" w:afterAutospacing="0"/>
        <w:jc w:val="both"/>
        <w:rPr>
          <w:rStyle w:val="Grietas"/>
        </w:rPr>
      </w:pPr>
    </w:p>
    <w:p w:rsidR="005D1466" w:rsidRDefault="005D1466" w:rsidP="005D1466">
      <w:pPr>
        <w:pStyle w:val="prastasistinklapis"/>
        <w:spacing w:before="0" w:beforeAutospacing="0" w:after="0" w:afterAutospacing="0"/>
        <w:jc w:val="both"/>
        <w:rPr>
          <w:rStyle w:val="Grietas"/>
        </w:rPr>
      </w:pPr>
      <w:r>
        <w:rPr>
          <w:rStyle w:val="Grietas"/>
        </w:rPr>
        <w:t>KELIONĖS ORGANIZATORIUS:</w:t>
      </w:r>
    </w:p>
    <w:p w:rsidR="00FB7EC2" w:rsidRDefault="00FB7EC2" w:rsidP="005D1466">
      <w:pPr>
        <w:spacing w:after="0"/>
      </w:pPr>
    </w:p>
    <w:sectPr w:rsidR="00FB7EC2" w:rsidSect="005D1466">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49"/>
    <w:rsid w:val="005D1466"/>
    <w:rsid w:val="00851E90"/>
    <w:rsid w:val="00A50C49"/>
    <w:rsid w:val="00E75B76"/>
    <w:rsid w:val="00FB7E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5D146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lv-LV"/>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5D146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D1466"/>
    <w:rPr>
      <w:b/>
      <w:bCs/>
    </w:rPr>
  </w:style>
  <w:style w:type="character" w:customStyle="1" w:styleId="ckeimageresizer">
    <w:name w:val="cke_image_resizer"/>
    <w:basedOn w:val="Numatytasispastraiposriftas"/>
    <w:rsid w:val="005D1466"/>
  </w:style>
  <w:style w:type="paragraph" w:styleId="Debesliotekstas">
    <w:name w:val="Balloon Text"/>
    <w:basedOn w:val="prastasis"/>
    <w:link w:val="DebesliotekstasDiagrama"/>
    <w:uiPriority w:val="99"/>
    <w:semiHidden/>
    <w:unhideWhenUsed/>
    <w:rsid w:val="005D146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D1466"/>
    <w:rPr>
      <w:rFonts w:ascii="Tahoma" w:hAnsi="Tahoma" w:cs="Tahoma"/>
      <w:sz w:val="16"/>
      <w:szCs w:val="16"/>
    </w:rPr>
  </w:style>
  <w:style w:type="character" w:customStyle="1" w:styleId="Antrat1Diagrama">
    <w:name w:val="Antraštė 1 Diagrama"/>
    <w:basedOn w:val="Numatytasispastraiposriftas"/>
    <w:link w:val="Antrat1"/>
    <w:uiPriority w:val="9"/>
    <w:rsid w:val="005D1466"/>
    <w:rPr>
      <w:rFonts w:asciiTheme="majorHAnsi" w:eastAsiaTheme="majorEastAsia" w:hAnsiTheme="majorHAnsi" w:cstheme="majorBidi"/>
      <w:color w:val="365F91" w:themeColor="accent1" w:themeShade="BF"/>
      <w:sz w:val="32"/>
      <w:szCs w:val="32"/>
      <w:lang w:val="lv-LV"/>
    </w:rPr>
  </w:style>
  <w:style w:type="character" w:styleId="Hipersaitas">
    <w:name w:val="Hyperlink"/>
    <w:basedOn w:val="Numatytasispastraiposriftas"/>
    <w:uiPriority w:val="99"/>
    <w:unhideWhenUsed/>
    <w:rsid w:val="005D14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5D146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lv-LV"/>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5D146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D1466"/>
    <w:rPr>
      <w:b/>
      <w:bCs/>
    </w:rPr>
  </w:style>
  <w:style w:type="character" w:customStyle="1" w:styleId="ckeimageresizer">
    <w:name w:val="cke_image_resizer"/>
    <w:basedOn w:val="Numatytasispastraiposriftas"/>
    <w:rsid w:val="005D1466"/>
  </w:style>
  <w:style w:type="paragraph" w:styleId="Debesliotekstas">
    <w:name w:val="Balloon Text"/>
    <w:basedOn w:val="prastasis"/>
    <w:link w:val="DebesliotekstasDiagrama"/>
    <w:uiPriority w:val="99"/>
    <w:semiHidden/>
    <w:unhideWhenUsed/>
    <w:rsid w:val="005D146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D1466"/>
    <w:rPr>
      <w:rFonts w:ascii="Tahoma" w:hAnsi="Tahoma" w:cs="Tahoma"/>
      <w:sz w:val="16"/>
      <w:szCs w:val="16"/>
    </w:rPr>
  </w:style>
  <w:style w:type="character" w:customStyle="1" w:styleId="Antrat1Diagrama">
    <w:name w:val="Antraštė 1 Diagrama"/>
    <w:basedOn w:val="Numatytasispastraiposriftas"/>
    <w:link w:val="Antrat1"/>
    <w:uiPriority w:val="9"/>
    <w:rsid w:val="005D1466"/>
    <w:rPr>
      <w:rFonts w:asciiTheme="majorHAnsi" w:eastAsiaTheme="majorEastAsia" w:hAnsiTheme="majorHAnsi" w:cstheme="majorBidi"/>
      <w:color w:val="365F91" w:themeColor="accent1" w:themeShade="BF"/>
      <w:sz w:val="32"/>
      <w:szCs w:val="32"/>
      <w:lang w:val="lv-LV"/>
    </w:rPr>
  </w:style>
  <w:style w:type="character" w:styleId="Hipersaitas">
    <w:name w:val="Hyperlink"/>
    <w:basedOn w:val="Numatytasispastraiposriftas"/>
    <w:uiPriority w:val="99"/>
    <w:unhideWhenUsed/>
    <w:rsid w:val="005D14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tic@utenainf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4200</Words>
  <Characters>2394</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2020-02-11T12:20:00Z</dcterms:created>
  <dcterms:modified xsi:type="dcterms:W3CDTF">2020-07-14T10:34:00Z</dcterms:modified>
</cp:coreProperties>
</file>