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1D4" w:rsidRPr="00F671D4" w:rsidRDefault="00F671D4" w:rsidP="00F671D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44"/>
          <w:szCs w:val="44"/>
          <w:lang w:eastAsia="lt-LT"/>
        </w:rPr>
      </w:pPr>
      <w:r w:rsidRPr="00F671D4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lt-LT"/>
        </w:rPr>
        <w:t xml:space="preserve">2021 m. rugpjūčio 28 d. Kelionė nuo Vilniaus iki Medininkų, nuo Rokantiškių pilies kalno </w:t>
      </w:r>
    </w:p>
    <w:p w:rsidR="00F671D4" w:rsidRPr="00F671D4" w:rsidRDefault="00F671D4" w:rsidP="00F67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671D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Ekskursijos kaina – 45 </w:t>
      </w:r>
      <w:proofErr w:type="spellStart"/>
      <w:r w:rsidRPr="00F671D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Eur</w:t>
      </w:r>
      <w:proofErr w:type="spellEnd"/>
      <w:r w:rsidRPr="00F671D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/asmeniui </w:t>
      </w:r>
      <w:r w:rsidRPr="00F671D4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 xml:space="preserve">Papildomai ekskursijos metu reikia turėti 22 </w:t>
      </w:r>
      <w:proofErr w:type="spellStart"/>
      <w:r w:rsidRPr="00F671D4">
        <w:rPr>
          <w:rFonts w:ascii="Times New Roman" w:eastAsia="Times New Roman" w:hAnsi="Times New Roman" w:cs="Times New Roman"/>
          <w:sz w:val="24"/>
          <w:szCs w:val="24"/>
          <w:lang w:eastAsia="lt-LT"/>
        </w:rPr>
        <w:t>Eur</w:t>
      </w:r>
      <w:proofErr w:type="spellEnd"/>
      <w:r w:rsidRPr="00F671D4">
        <w:rPr>
          <w:rFonts w:ascii="Times New Roman" w:eastAsia="Times New Roman" w:hAnsi="Times New Roman" w:cs="Times New Roman"/>
          <w:sz w:val="24"/>
          <w:szCs w:val="24"/>
          <w:lang w:eastAsia="lt-LT"/>
        </w:rPr>
        <w:t>/asmeniui (pietūs, lankomų objektų bilietai).</w:t>
      </w:r>
      <w:r w:rsidRPr="00F671D4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 xml:space="preserve">Už ekskursiją reikia sumokėti per 3 </w:t>
      </w:r>
      <w:proofErr w:type="spellStart"/>
      <w:r w:rsidRPr="00F671D4">
        <w:rPr>
          <w:rFonts w:ascii="Times New Roman" w:eastAsia="Times New Roman" w:hAnsi="Times New Roman" w:cs="Times New Roman"/>
          <w:sz w:val="24"/>
          <w:szCs w:val="24"/>
          <w:lang w:eastAsia="lt-LT"/>
        </w:rPr>
        <w:t>d.d</w:t>
      </w:r>
      <w:proofErr w:type="spellEnd"/>
      <w:r w:rsidRPr="00F671D4">
        <w:rPr>
          <w:rFonts w:ascii="Times New Roman" w:eastAsia="Times New Roman" w:hAnsi="Times New Roman" w:cs="Times New Roman"/>
          <w:sz w:val="24"/>
          <w:szCs w:val="24"/>
          <w:lang w:eastAsia="lt-LT"/>
        </w:rPr>
        <w:t>. po registracijos.</w:t>
      </w:r>
      <w:r w:rsidRPr="00F671D4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Registruotis galima telefonu 8 687 21938 arba elektroniniu paštu tic@utenainfo.lt</w:t>
      </w:r>
      <w:r w:rsidRPr="00F671D4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</w:p>
    <w:p w:rsidR="00F671D4" w:rsidRPr="00F671D4" w:rsidRDefault="00F671D4" w:rsidP="00F67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671D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EKSKURSIJOS PROGRAMA:</w:t>
      </w:r>
      <w:r w:rsidRPr="00F671D4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F671D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8:00 val. – Išvykimas iš Utenos</w:t>
      </w:r>
      <w:r w:rsidRPr="00F671D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(nuo </w:t>
      </w:r>
      <w:r w:rsidR="007B61FB">
        <w:rPr>
          <w:rFonts w:ascii="Times New Roman" w:eastAsia="Times New Roman" w:hAnsi="Times New Roman" w:cs="Times New Roman"/>
          <w:sz w:val="24"/>
          <w:szCs w:val="24"/>
          <w:lang w:eastAsia="lt-LT"/>
        </w:rPr>
        <w:t>prekybos</w:t>
      </w:r>
      <w:r w:rsidRPr="00F671D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centro</w:t>
      </w:r>
      <w:r w:rsidR="007B61F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Maxima</w:t>
      </w:r>
      <w:r w:rsidRPr="00F671D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Aušros g. </w:t>
      </w:r>
      <w:r w:rsidR="007B61FB">
        <w:rPr>
          <w:rFonts w:ascii="Times New Roman" w:eastAsia="Times New Roman" w:hAnsi="Times New Roman" w:cs="Times New Roman"/>
          <w:sz w:val="24"/>
          <w:szCs w:val="24"/>
          <w:lang w:eastAsia="lt-LT"/>
        </w:rPr>
        <w:t>78</w:t>
      </w:r>
      <w:r w:rsidRPr="00F671D4">
        <w:rPr>
          <w:rFonts w:ascii="Times New Roman" w:eastAsia="Times New Roman" w:hAnsi="Times New Roman" w:cs="Times New Roman"/>
          <w:sz w:val="24"/>
          <w:szCs w:val="24"/>
          <w:lang w:eastAsia="lt-LT"/>
        </w:rPr>
        <w:t>, Utena).</w:t>
      </w:r>
      <w:r w:rsidRPr="00F671D4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 xml:space="preserve">Dieną pradėsime nuo paslaptingojo </w:t>
      </w:r>
      <w:r w:rsidRPr="00F671D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Rokantiškių pilies kalno</w:t>
      </w:r>
      <w:r w:rsidRPr="00F671D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Naujojoje Vilnioje: kokia giminė čia valdė pirmoji ir kokiai dinastijai davė pradžią? Koks karalius su žmona prancūze čia buvusią pilį aplankė XVII a.?</w:t>
      </w:r>
      <w:r w:rsidRPr="00F671D4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 xml:space="preserve">Pakeliui į V. Sirokomlės dvarelį aplankysime </w:t>
      </w:r>
      <w:proofErr w:type="spellStart"/>
      <w:r w:rsidRPr="00F671D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Paliepiukų</w:t>
      </w:r>
      <w:proofErr w:type="spellEnd"/>
      <w:r w:rsidRPr="00F671D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Pr="00F671D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Struvės</w:t>
      </w:r>
      <w:proofErr w:type="spellEnd"/>
      <w:r w:rsidRPr="00F671D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geodezinio lanko punktą</w:t>
      </w:r>
      <w:r w:rsidRPr="00F671D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įtrauktą į UNESCO saugomų objektų sąrašą (apie 2820 km ilgio </w:t>
      </w:r>
      <w:proofErr w:type="spellStart"/>
      <w:r w:rsidRPr="00F671D4">
        <w:rPr>
          <w:rFonts w:ascii="Times New Roman" w:eastAsia="Times New Roman" w:hAnsi="Times New Roman" w:cs="Times New Roman"/>
          <w:sz w:val="24"/>
          <w:szCs w:val="24"/>
          <w:lang w:eastAsia="lt-LT"/>
        </w:rPr>
        <w:t>trianguliacijos</w:t>
      </w:r>
      <w:proofErr w:type="spellEnd"/>
      <w:r w:rsidRPr="00F671D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grandinė, skirta tiksliam Žemės dienovidinio lanko ilgiui nustatyti ir apskaičiuoti geri</w:t>
      </w:r>
      <w:bookmarkStart w:id="0" w:name="_GoBack"/>
      <w:bookmarkEnd w:id="0"/>
      <w:r w:rsidRPr="00F671D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ausiai atitinkančio Žemės formą ir dydį </w:t>
      </w:r>
      <w:proofErr w:type="spellStart"/>
      <w:r w:rsidRPr="00F671D4">
        <w:rPr>
          <w:rFonts w:ascii="Times New Roman" w:eastAsia="Times New Roman" w:hAnsi="Times New Roman" w:cs="Times New Roman"/>
          <w:sz w:val="24"/>
          <w:szCs w:val="24"/>
          <w:lang w:eastAsia="lt-LT"/>
        </w:rPr>
        <w:t>elipsoido</w:t>
      </w:r>
      <w:proofErr w:type="spellEnd"/>
      <w:r w:rsidRPr="00F671D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parametrus, apskaičiuota XIX a. pr.).</w:t>
      </w:r>
      <w:r w:rsidRPr="00F671D4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 xml:space="preserve">Lankome </w:t>
      </w:r>
      <w:proofErr w:type="spellStart"/>
      <w:r w:rsidRPr="00F671D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Bareikiškių</w:t>
      </w:r>
      <w:proofErr w:type="spellEnd"/>
      <w:r w:rsidRPr="00F671D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dvarą</w:t>
      </w:r>
      <w:r w:rsidRPr="00F671D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V. Sirokomlės paskutinių metų gyvenimo ir kūrybos vietą. Ekskursija po dvarelį ir Kaligrafijos edukacija.</w:t>
      </w:r>
      <w:r w:rsidRPr="00F671D4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 xml:space="preserve">Pietūs Šumske, tradiciniai vietinės šeimininkės gaminti </w:t>
      </w:r>
      <w:r w:rsidRPr="00F671D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Rytų Lietuvos patiekalai</w:t>
      </w:r>
      <w:r w:rsidRPr="00F671D4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Pr="00F671D4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F671D4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 xml:space="preserve">Gražuolė barokinė </w:t>
      </w:r>
      <w:r w:rsidRPr="00F671D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Šumsko Archangelo Mykolo</w:t>
      </w:r>
      <w:r w:rsidRPr="00F671D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bažnyčia.</w:t>
      </w:r>
      <w:r w:rsidRPr="00F671D4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F671D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Šumsko dvaro</w:t>
      </w:r>
      <w:r w:rsidRPr="00F671D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teritorijos lankymas (nors ir apleistas, apgriautas, nors ir sužalotas kolūkiniais bei vėlesniais laikais, bet didybės nepraradęs dvaras, po truputį atgimstantis – jame išlikę visi tipiniai dvaro statiniai originaliose vietose: ponų rūmai, oficinos, svirnas, ledainė, parkas, tvartai ir malūnas).</w:t>
      </w:r>
      <w:r w:rsidRPr="00F671D4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F671D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Medininkų pilis</w:t>
      </w:r>
      <w:r w:rsidRPr="00F671D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</w:t>
      </w:r>
      <w:proofErr w:type="spellStart"/>
      <w:r w:rsidRPr="00F671D4">
        <w:rPr>
          <w:rFonts w:ascii="Times New Roman" w:eastAsia="Times New Roman" w:hAnsi="Times New Roman" w:cs="Times New Roman"/>
          <w:sz w:val="24"/>
          <w:szCs w:val="24"/>
          <w:lang w:eastAsia="lt-LT"/>
        </w:rPr>
        <w:t>aptvarinio</w:t>
      </w:r>
      <w:proofErr w:type="spellEnd"/>
      <w:r w:rsidRPr="00F671D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tipo Gedimino statyta pilis, </w:t>
      </w:r>
      <w:proofErr w:type="spellStart"/>
      <w:r w:rsidRPr="00F671D4">
        <w:rPr>
          <w:rFonts w:ascii="Times New Roman" w:eastAsia="Times New Roman" w:hAnsi="Times New Roman" w:cs="Times New Roman"/>
          <w:sz w:val="24"/>
          <w:szCs w:val="24"/>
          <w:lang w:eastAsia="lt-LT"/>
        </w:rPr>
        <w:t>gynusi</w:t>
      </w:r>
      <w:proofErr w:type="spellEnd"/>
      <w:r w:rsidRPr="00F671D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kelią iš rytų į Vilnių. Čia kurį laiką su savo mokytoju J. Dlugošu gyveno ir buvo mokomi du jaunieji būsimi LDK kunigaikščiai: Kazimieras ir Aleksandras. Įdomiai atrinkta ekspozicija su originaliais eksponatais, A. Brazausko peilių kolekcija.</w:t>
      </w:r>
      <w:r w:rsidRPr="00F671D4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F671D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Medininkų </w:t>
      </w:r>
      <w:proofErr w:type="spellStart"/>
      <w:r w:rsidRPr="00F671D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šv</w:t>
      </w:r>
      <w:proofErr w:type="spellEnd"/>
      <w:r w:rsidRPr="00F671D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. Kazimiero bažnyčia</w:t>
      </w:r>
      <w:r w:rsidRPr="00F671D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medinės architektūros, būdingos Rytų Lietuvai, paminklas.</w:t>
      </w:r>
      <w:r w:rsidRPr="00F671D4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 xml:space="preserve">Lipsime į du pačius aukščiausius Lietuvos kalnus: </w:t>
      </w:r>
      <w:proofErr w:type="spellStart"/>
      <w:r w:rsidRPr="00F671D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Juozapinės</w:t>
      </w:r>
      <w:proofErr w:type="spellEnd"/>
      <w:r w:rsidRPr="00F671D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Pr="00F671D4">
        <w:rPr>
          <w:rFonts w:ascii="Times New Roman" w:eastAsia="Times New Roman" w:hAnsi="Times New Roman" w:cs="Times New Roman"/>
          <w:sz w:val="24"/>
          <w:szCs w:val="24"/>
          <w:lang w:eastAsia="lt-LT"/>
        </w:rPr>
        <w:t>ir</w:t>
      </w:r>
      <w:r w:rsidRPr="00F671D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Aukštojo</w:t>
      </w:r>
      <w:r w:rsidRPr="00F671D4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F671D4" w:rsidRPr="00F671D4" w:rsidRDefault="00F671D4" w:rsidP="00F67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671D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Prieš važiuodami link Vilniaus aplankysime </w:t>
      </w:r>
      <w:r w:rsidRPr="00F671D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Medininkų tragedijos vietą</w:t>
      </w:r>
      <w:r w:rsidRPr="00F671D4">
        <w:rPr>
          <w:rFonts w:ascii="Times New Roman" w:eastAsia="Times New Roman" w:hAnsi="Times New Roman" w:cs="Times New Roman"/>
          <w:sz w:val="24"/>
          <w:szCs w:val="24"/>
          <w:lang w:eastAsia="lt-LT"/>
        </w:rPr>
        <w:t>, kur 1991 m. liepos 31 dieną buvo sušaudyti pirmieji atkurtos Lietuvos muitininkai.</w:t>
      </w:r>
    </w:p>
    <w:p w:rsidR="00F671D4" w:rsidRPr="00F671D4" w:rsidRDefault="00F671D4" w:rsidP="00F67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671D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Į ekskursijos kainą įskaičiuota: </w:t>
      </w:r>
      <w:r w:rsidRPr="00F671D4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Autobuso nuoma;</w:t>
      </w:r>
      <w:r w:rsidRPr="00F671D4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Gido paslauga;</w:t>
      </w:r>
      <w:r w:rsidRPr="00F671D4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Kaligrafijos edukacinė programa;</w:t>
      </w:r>
      <w:r w:rsidRPr="00F671D4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Kelionės organizavimo paslauga.</w:t>
      </w:r>
    </w:p>
    <w:p w:rsidR="00F671D4" w:rsidRPr="00F671D4" w:rsidRDefault="00F671D4" w:rsidP="00F67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671D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Į ekskursijos kainą neįskaičiuota: </w:t>
      </w:r>
      <w:r w:rsidRPr="00F671D4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 xml:space="preserve">22 </w:t>
      </w:r>
      <w:proofErr w:type="spellStart"/>
      <w:r w:rsidRPr="00F671D4">
        <w:rPr>
          <w:rFonts w:ascii="Times New Roman" w:eastAsia="Times New Roman" w:hAnsi="Times New Roman" w:cs="Times New Roman"/>
          <w:sz w:val="24"/>
          <w:szCs w:val="24"/>
          <w:lang w:eastAsia="lt-LT"/>
        </w:rPr>
        <w:t>Eur</w:t>
      </w:r>
      <w:proofErr w:type="spellEnd"/>
      <w:r w:rsidRPr="00F671D4">
        <w:rPr>
          <w:rFonts w:ascii="Times New Roman" w:eastAsia="Times New Roman" w:hAnsi="Times New Roman" w:cs="Times New Roman"/>
          <w:sz w:val="24"/>
          <w:szCs w:val="24"/>
          <w:lang w:eastAsia="lt-LT"/>
        </w:rPr>
        <w:t>/asmeniui (pietūs ir lankomų objektų bilietai).</w:t>
      </w:r>
    </w:p>
    <w:p w:rsidR="00CE341E" w:rsidRDefault="00F671D4" w:rsidP="00F671D4">
      <w:pPr>
        <w:spacing w:before="100" w:beforeAutospacing="1" w:after="100" w:afterAutospacing="1" w:line="240" w:lineRule="auto"/>
      </w:pPr>
      <w:r w:rsidRPr="00F671D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KELIONĘ ORGANIZUOJA:</w:t>
      </w:r>
      <w:r w:rsidRPr="00F671D4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F671D4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710F05F8" wp14:editId="6864ED82">
            <wp:extent cx="3048000" cy="762000"/>
            <wp:effectExtent l="0" t="0" r="0" b="0"/>
            <wp:docPr id="3" name="Paveikslėlis 3" descr="https://www.utenainfo.lt/data/ckfinder/files/tic%20LOGO%20ORGANIZATOR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utenainfo.lt/data/ckfinder/files/tic%20LOGO%20ORGANIZATOR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71D4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</w:p>
    <w:sectPr w:rsidR="00CE341E" w:rsidSect="00F671D4">
      <w:pgSz w:w="11906" w:h="16838"/>
      <w:pgMar w:top="851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D3326"/>
    <w:multiLevelType w:val="multilevel"/>
    <w:tmpl w:val="F08E2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40D"/>
    <w:rsid w:val="0069240D"/>
    <w:rsid w:val="007B61FB"/>
    <w:rsid w:val="00CE341E"/>
    <w:rsid w:val="00F6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67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671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67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671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5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3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1575</Words>
  <Characters>899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2021-07-31T13:23:00Z</dcterms:created>
  <dcterms:modified xsi:type="dcterms:W3CDTF">2021-07-31T13:23:00Z</dcterms:modified>
</cp:coreProperties>
</file>